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F81A67" w14:textId="77777777" w:rsidR="00E96891" w:rsidRPr="00AD06B9" w:rsidRDefault="00CE3521">
      <w:pPr>
        <w:pStyle w:val="Nadpis2"/>
        <w:spacing w:after="120"/>
        <w:rPr>
          <w:sz w:val="24"/>
          <w:szCs w:val="24"/>
        </w:rPr>
      </w:pPr>
      <w:r w:rsidRPr="00AD06B9">
        <w:rPr>
          <w:sz w:val="24"/>
          <w:szCs w:val="24"/>
        </w:rPr>
        <w:t>Zmluva o dielo č. ...................</w:t>
      </w:r>
    </w:p>
    <w:p w14:paraId="0C19AC93" w14:textId="77777777" w:rsidR="00E96891" w:rsidRPr="00AD06B9" w:rsidRDefault="00CE3521">
      <w:pPr>
        <w:pStyle w:val="Nadpis3"/>
        <w:spacing w:after="120"/>
        <w:jc w:val="center"/>
        <w:rPr>
          <w:b/>
          <w:sz w:val="24"/>
          <w:szCs w:val="24"/>
        </w:rPr>
      </w:pPr>
      <w:r w:rsidRPr="00AD06B9">
        <w:rPr>
          <w:sz w:val="24"/>
          <w:szCs w:val="24"/>
        </w:rPr>
        <w:t xml:space="preserve">uzavretá podľa § 536 a nasl. zákona č. 513/1991 Zb. Obchodný  zákonník v znení neskorších predpisov v súlade so zákonom č.343 /2015 Z. z. o verejnom obstarávaní  a o zmene a doplnení niektorých zákonov </w:t>
      </w:r>
    </w:p>
    <w:p w14:paraId="4FFE3DFF" w14:textId="77777777" w:rsidR="00E96891" w:rsidRPr="00AD06B9" w:rsidRDefault="00E96891">
      <w:pPr>
        <w:jc w:val="both"/>
      </w:pPr>
    </w:p>
    <w:p w14:paraId="679D3B1F" w14:textId="77777777" w:rsidR="00E96891" w:rsidRPr="00AD06B9" w:rsidRDefault="00CE3521">
      <w:pPr>
        <w:pStyle w:val="Nadpis4"/>
      </w:pPr>
      <w:r w:rsidRPr="00AD06B9">
        <w:t xml:space="preserve">Preambula </w:t>
      </w:r>
    </w:p>
    <w:p w14:paraId="15F20C26" w14:textId="77777777" w:rsidR="00E96891" w:rsidRPr="00AD06B9" w:rsidRDefault="00E96891"/>
    <w:p w14:paraId="01C8D943" w14:textId="77777777" w:rsidR="00E96891" w:rsidRPr="00AD06B9" w:rsidRDefault="00CE3521">
      <w:pPr>
        <w:widowControl w:val="0"/>
        <w:jc w:val="both"/>
        <w:rPr>
          <w:color w:val="000000"/>
        </w:rPr>
      </w:pPr>
      <w:r w:rsidRPr="00AD06B9">
        <w:t xml:space="preserve">Táto zmluva sa uzatvára s úspešným uchádzačom v postupe zadávania zákazky podľa zákona č. 343/2015 Z. z. o verejnom obstarávaní a o zmene a doplnení niektorých zákonov v znení neskorších predpisov (ďalej aj „zákon o verejnom obstarávaní“), ako výsledok verejného obstarávania, ktoré bolo zverejnené Výzvou na predkladanie ponúk ak sa uplatnilo.  </w:t>
      </w:r>
    </w:p>
    <w:p w14:paraId="11438F72" w14:textId="77777777" w:rsidR="00E96891" w:rsidRPr="00AD06B9" w:rsidRDefault="00E96891">
      <w:pPr>
        <w:spacing w:before="120" w:after="60"/>
        <w:jc w:val="both"/>
      </w:pPr>
    </w:p>
    <w:p w14:paraId="67E2D36B" w14:textId="77777777" w:rsidR="00E96891" w:rsidRPr="00AD06B9" w:rsidRDefault="00E96891">
      <w:pPr>
        <w:pStyle w:val="Nadpis4"/>
      </w:pPr>
    </w:p>
    <w:p w14:paraId="03D599E6" w14:textId="77777777" w:rsidR="00E96891" w:rsidRPr="00AD06B9" w:rsidRDefault="00CE3521">
      <w:pPr>
        <w:pStyle w:val="Nadpis4"/>
      </w:pPr>
      <w:r w:rsidRPr="00AD06B9">
        <w:t>Čl. 1. Zmluvné strany</w:t>
      </w:r>
    </w:p>
    <w:p w14:paraId="347DC0DB" w14:textId="77777777" w:rsidR="00E96891" w:rsidRPr="00AD06B9" w:rsidRDefault="00E96891">
      <w:pPr>
        <w:tabs>
          <w:tab w:val="left" w:pos="2127"/>
        </w:tabs>
      </w:pPr>
    </w:p>
    <w:p w14:paraId="575C6328" w14:textId="77777777" w:rsidR="00E96891" w:rsidRPr="00AD06B9" w:rsidRDefault="00CE3521">
      <w:pPr>
        <w:tabs>
          <w:tab w:val="left" w:pos="2127"/>
        </w:tabs>
        <w:rPr>
          <w:b/>
        </w:rPr>
      </w:pPr>
      <w:r w:rsidRPr="00AD06B9">
        <w:t>Na jednej strane :</w:t>
      </w:r>
      <w:r w:rsidRPr="00AD06B9">
        <w:rPr>
          <w:b/>
        </w:rPr>
        <w:tab/>
      </w:r>
      <w:r w:rsidRPr="00AD06B9">
        <w:rPr>
          <w:b/>
        </w:rPr>
        <w:tab/>
      </w:r>
      <w:r w:rsidRPr="00AD06B9">
        <w:rPr>
          <w:b/>
        </w:rPr>
        <w:tab/>
      </w:r>
    </w:p>
    <w:p w14:paraId="0E54C7F5" w14:textId="77777777" w:rsidR="00E96891" w:rsidRPr="00AD06B9" w:rsidRDefault="00E96891">
      <w:pPr>
        <w:widowControl w:val="0"/>
        <w:tabs>
          <w:tab w:val="left" w:pos="1985"/>
        </w:tabs>
        <w:ind w:left="709" w:hanging="709"/>
        <w:jc w:val="both"/>
      </w:pPr>
    </w:p>
    <w:p w14:paraId="6587ADFC" w14:textId="036FA031" w:rsidR="00E96891" w:rsidRPr="00AD06B9" w:rsidRDefault="000211EA" w:rsidP="000211EA">
      <w:pPr>
        <w:widowControl w:val="0"/>
        <w:tabs>
          <w:tab w:val="left" w:pos="1985"/>
        </w:tabs>
        <w:jc w:val="both"/>
        <w:rPr>
          <w:b/>
        </w:rPr>
      </w:pPr>
      <w:r w:rsidRPr="00AD06B9">
        <w:t>N</w:t>
      </w:r>
      <w:r w:rsidR="00CE3521" w:rsidRPr="00AD06B9">
        <w:t>ázov organizácie:</w:t>
      </w:r>
      <w:r w:rsidR="00CE3521" w:rsidRPr="00AD06B9">
        <w:tab/>
      </w:r>
      <w:r w:rsidR="00CE3521" w:rsidRPr="00AD06B9">
        <w:tab/>
      </w:r>
      <w:r w:rsidR="000F6DA8" w:rsidRPr="003842DE">
        <w:rPr>
          <w:rStyle w:val="Siln"/>
          <w:b w:val="0"/>
          <w:bCs/>
          <w:sz w:val="22"/>
          <w:szCs w:val="22"/>
          <w:shd w:val="clear" w:color="auto" w:fill="FFFFFF"/>
        </w:rPr>
        <w:t xml:space="preserve">Obec </w:t>
      </w:r>
      <w:r w:rsidR="00C86C29">
        <w:rPr>
          <w:rStyle w:val="Siln"/>
          <w:b w:val="0"/>
          <w:bCs/>
          <w:sz w:val="22"/>
          <w:szCs w:val="22"/>
          <w:shd w:val="clear" w:color="auto" w:fill="FFFFFF"/>
        </w:rPr>
        <w:t>Zalužice</w:t>
      </w:r>
      <w:r w:rsidR="00CE3521" w:rsidRPr="00AD06B9">
        <w:tab/>
      </w:r>
      <w:r w:rsidR="00CE3521" w:rsidRPr="00AD06B9">
        <w:rPr>
          <w:b/>
        </w:rPr>
        <w:tab/>
      </w:r>
      <w:r w:rsidR="00CE3521" w:rsidRPr="00AD06B9">
        <w:rPr>
          <w:b/>
        </w:rPr>
        <w:tab/>
      </w:r>
      <w:r w:rsidR="00CE3521" w:rsidRPr="00AD06B9">
        <w:rPr>
          <w:b/>
        </w:rPr>
        <w:tab/>
      </w:r>
    </w:p>
    <w:p w14:paraId="212A8E4A" w14:textId="21DAB3F4" w:rsidR="00E96891" w:rsidRPr="00AD06B9" w:rsidRDefault="00CE3521">
      <w:pPr>
        <w:ind w:right="-57"/>
      </w:pPr>
      <w:r w:rsidRPr="00AD06B9">
        <w:t xml:space="preserve">Sídlo organizácie: </w:t>
      </w:r>
      <w:r w:rsidRPr="00AD06B9">
        <w:tab/>
      </w:r>
      <w:r w:rsidR="00FB7315">
        <w:t>Zalužice 270, 072 34 Zalužice</w:t>
      </w:r>
      <w:r w:rsidRPr="00AD06B9">
        <w:tab/>
      </w:r>
      <w:r w:rsidRPr="00AD06B9">
        <w:tab/>
      </w:r>
    </w:p>
    <w:p w14:paraId="78A17C61" w14:textId="6DB7A21A" w:rsidR="00E96891" w:rsidRPr="00AD06B9" w:rsidRDefault="00CE3521" w:rsidP="000211EA">
      <w:pPr>
        <w:widowControl w:val="0"/>
        <w:tabs>
          <w:tab w:val="left" w:pos="1985"/>
        </w:tabs>
        <w:jc w:val="both"/>
      </w:pPr>
      <w:r w:rsidRPr="00AD06B9">
        <w:t xml:space="preserve">Právna forma: </w:t>
      </w:r>
      <w:r w:rsidRPr="00AD06B9">
        <w:tab/>
      </w:r>
      <w:r w:rsidRPr="00AD06B9">
        <w:tab/>
      </w:r>
      <w:r w:rsidR="00FB7315">
        <w:t>Obec</w:t>
      </w:r>
      <w:r w:rsidR="00FB7315">
        <w:tab/>
      </w:r>
    </w:p>
    <w:p w14:paraId="662D8AB9" w14:textId="0935ADBD" w:rsidR="00E96891" w:rsidRPr="00AD06B9" w:rsidRDefault="00CE3521">
      <w:r w:rsidRPr="00AD06B9">
        <w:t xml:space="preserve">Štatutár: </w:t>
      </w:r>
      <w:r w:rsidRPr="00AD06B9">
        <w:tab/>
      </w:r>
      <w:r w:rsidRPr="00AD06B9">
        <w:tab/>
      </w:r>
      <w:r w:rsidR="00FB7315">
        <w:t xml:space="preserve">Ing. Tomáš </w:t>
      </w:r>
      <w:proofErr w:type="spellStart"/>
      <w:r w:rsidR="00FB7315">
        <w:t>Čeklej</w:t>
      </w:r>
      <w:proofErr w:type="spellEnd"/>
      <w:r w:rsidR="00FB7315">
        <w:t>, starosta obce</w:t>
      </w:r>
    </w:p>
    <w:p w14:paraId="7C2FD436" w14:textId="5EB317DF" w:rsidR="000133E1" w:rsidRPr="00AD06B9" w:rsidRDefault="00CE3521" w:rsidP="000211EA">
      <w:pPr>
        <w:widowControl w:val="0"/>
        <w:tabs>
          <w:tab w:val="left" w:pos="1985"/>
        </w:tabs>
        <w:jc w:val="both"/>
      </w:pPr>
      <w:r w:rsidRPr="00AD06B9">
        <w:t>IČO:</w:t>
      </w:r>
      <w:r w:rsidRPr="00AD06B9">
        <w:tab/>
      </w:r>
      <w:r w:rsidR="000211EA" w:rsidRPr="00AD06B9">
        <w:tab/>
      </w:r>
      <w:r w:rsidR="00FB7315">
        <w:t>00 326 046</w:t>
      </w:r>
    </w:p>
    <w:p w14:paraId="51ED293B" w14:textId="62FDDD91" w:rsidR="00E96891" w:rsidRPr="00AD06B9" w:rsidRDefault="00CE3521" w:rsidP="000211EA">
      <w:pPr>
        <w:widowControl w:val="0"/>
        <w:tabs>
          <w:tab w:val="left" w:pos="1985"/>
        </w:tabs>
        <w:jc w:val="both"/>
      </w:pPr>
      <w:r w:rsidRPr="00AD06B9">
        <w:t xml:space="preserve">DIČ: </w:t>
      </w:r>
      <w:r w:rsidRPr="00AD06B9">
        <w:tab/>
      </w:r>
      <w:r w:rsidRPr="00AD06B9">
        <w:tab/>
      </w:r>
      <w:r w:rsidR="00FB7315">
        <w:t>2020742735</w:t>
      </w:r>
    </w:p>
    <w:p w14:paraId="1253A1F7" w14:textId="7CC3EE2B" w:rsidR="00E96891" w:rsidRPr="00AD06B9" w:rsidRDefault="00CE3521" w:rsidP="000211EA">
      <w:pPr>
        <w:widowControl w:val="0"/>
        <w:tabs>
          <w:tab w:val="left" w:pos="1985"/>
        </w:tabs>
        <w:jc w:val="both"/>
      </w:pPr>
      <w:r w:rsidRPr="00AD06B9">
        <w:t xml:space="preserve">Bankové spojenie: </w:t>
      </w:r>
      <w:r w:rsidRPr="00AD06B9">
        <w:tab/>
      </w:r>
      <w:r w:rsidRPr="00AD06B9">
        <w:tab/>
      </w:r>
      <w:r w:rsidR="00FB7315">
        <w:t xml:space="preserve">Prima banka Slovensko, </w:t>
      </w:r>
      <w:proofErr w:type="spellStart"/>
      <w:r w:rsidR="00FB7315">
        <w:t>a.s</w:t>
      </w:r>
      <w:proofErr w:type="spellEnd"/>
      <w:r w:rsidR="00FB7315">
        <w:t>.</w:t>
      </w:r>
      <w:r w:rsidRPr="00AD06B9">
        <w:tab/>
      </w:r>
      <w:r w:rsidRPr="00AD06B9">
        <w:tab/>
      </w:r>
    </w:p>
    <w:p w14:paraId="2D7938EE" w14:textId="2637B0AB" w:rsidR="00E96891" w:rsidRPr="00AD06B9" w:rsidRDefault="00CE3521" w:rsidP="000211EA">
      <w:pPr>
        <w:widowControl w:val="0"/>
        <w:tabs>
          <w:tab w:val="left" w:pos="1985"/>
        </w:tabs>
        <w:jc w:val="both"/>
      </w:pPr>
      <w:r w:rsidRPr="00AD06B9">
        <w:t xml:space="preserve">Číslo účtu:                  </w:t>
      </w:r>
      <w:r w:rsidR="00FB7315">
        <w:t>SK14 5600 0000 0042 9316 6001</w:t>
      </w:r>
    </w:p>
    <w:p w14:paraId="1E89BEC8" w14:textId="387C98F7" w:rsidR="00E96891" w:rsidRPr="00AD06B9" w:rsidRDefault="00CE3521" w:rsidP="000211EA">
      <w:pPr>
        <w:widowControl w:val="0"/>
        <w:tabs>
          <w:tab w:val="left" w:pos="1985"/>
        </w:tabs>
        <w:jc w:val="both"/>
      </w:pPr>
      <w:r w:rsidRPr="00AD06B9">
        <w:t>e-mail:</w:t>
      </w:r>
      <w:r w:rsidRPr="00AD06B9">
        <w:tab/>
      </w:r>
      <w:r w:rsidRPr="00AD06B9">
        <w:tab/>
      </w:r>
      <w:hyperlink r:id="rId6" w:history="1">
        <w:r w:rsidR="00FB7315" w:rsidRPr="00AB334D">
          <w:rPr>
            <w:rStyle w:val="Hypertextovodkaz"/>
          </w:rPr>
          <w:t>starosta@zaluzice.sk</w:t>
        </w:r>
      </w:hyperlink>
      <w:r w:rsidR="00FB7315">
        <w:tab/>
      </w:r>
    </w:p>
    <w:p w14:paraId="2568BA9A" w14:textId="1C1E0D70" w:rsidR="00E96891" w:rsidRPr="00AD06B9" w:rsidRDefault="00CE3521" w:rsidP="000211EA">
      <w:pPr>
        <w:widowControl w:val="0"/>
        <w:tabs>
          <w:tab w:val="left" w:pos="1985"/>
        </w:tabs>
        <w:jc w:val="both"/>
      </w:pPr>
      <w:r w:rsidRPr="00AD06B9">
        <w:t>Telefón:</w:t>
      </w:r>
      <w:r w:rsidRPr="00AD06B9">
        <w:tab/>
      </w:r>
      <w:r w:rsidRPr="00AD06B9">
        <w:tab/>
      </w:r>
      <w:r w:rsidR="00C52D9F">
        <w:t>+421</w:t>
      </w:r>
      <w:r w:rsidR="00FB7315">
        <w:t>905681305</w:t>
      </w:r>
    </w:p>
    <w:p w14:paraId="3DCB6569" w14:textId="77777777" w:rsidR="00E96891" w:rsidRPr="00AD06B9" w:rsidRDefault="00E96891">
      <w:pPr>
        <w:widowControl w:val="0"/>
        <w:tabs>
          <w:tab w:val="left" w:pos="1985"/>
        </w:tabs>
        <w:ind w:left="709" w:hanging="709"/>
        <w:jc w:val="both"/>
        <w:rPr>
          <w:b/>
        </w:rPr>
      </w:pPr>
    </w:p>
    <w:p w14:paraId="3EFE4137" w14:textId="77777777" w:rsidR="00E96891" w:rsidRPr="00AD06B9" w:rsidRDefault="00CE3521">
      <w:pPr>
        <w:widowControl w:val="0"/>
        <w:tabs>
          <w:tab w:val="left" w:pos="1985"/>
        </w:tabs>
        <w:ind w:left="709" w:hanging="709"/>
        <w:jc w:val="both"/>
      </w:pPr>
      <w:r w:rsidRPr="00AD06B9">
        <w:t>(ďalej len „objednávateľ“)</w:t>
      </w:r>
    </w:p>
    <w:p w14:paraId="3B18AD2D" w14:textId="77777777" w:rsidR="00E96891" w:rsidRPr="00AD06B9" w:rsidRDefault="00E96891">
      <w:pPr>
        <w:widowControl w:val="0"/>
        <w:tabs>
          <w:tab w:val="left" w:pos="1985"/>
        </w:tabs>
        <w:ind w:left="709" w:hanging="709"/>
        <w:jc w:val="both"/>
      </w:pPr>
    </w:p>
    <w:p w14:paraId="3CB87B27" w14:textId="77777777" w:rsidR="00E96891" w:rsidRPr="00AD06B9" w:rsidRDefault="00CE3521">
      <w:pPr>
        <w:spacing w:after="120"/>
        <w:jc w:val="both"/>
      </w:pPr>
      <w:r w:rsidRPr="00AD06B9">
        <w:t>a</w:t>
      </w:r>
    </w:p>
    <w:p w14:paraId="0C595EEA" w14:textId="77777777" w:rsidR="00E96891" w:rsidRPr="00AD06B9" w:rsidRDefault="00CE3521">
      <w:pPr>
        <w:jc w:val="both"/>
      </w:pPr>
      <w:r w:rsidRPr="00AD06B9">
        <w:t>na strane druhej:</w:t>
      </w:r>
      <w:r w:rsidRPr="00AD06B9">
        <w:tab/>
      </w:r>
    </w:p>
    <w:p w14:paraId="5B9ADF05" w14:textId="77777777" w:rsidR="00E96891" w:rsidRPr="00AD06B9" w:rsidRDefault="00E96891">
      <w:pPr>
        <w:jc w:val="both"/>
      </w:pPr>
    </w:p>
    <w:p w14:paraId="5F6A9C81" w14:textId="77777777" w:rsidR="00E96891" w:rsidRPr="00AD06B9" w:rsidRDefault="00CE3521">
      <w:pPr>
        <w:jc w:val="both"/>
      </w:pPr>
      <w:r w:rsidRPr="00AD06B9">
        <w:t xml:space="preserve">Obchodné meno: </w:t>
      </w:r>
    </w:p>
    <w:p w14:paraId="1802EAF7" w14:textId="77777777" w:rsidR="00E96891" w:rsidRPr="00AD06B9" w:rsidRDefault="00CE3521">
      <w:pPr>
        <w:jc w:val="both"/>
      </w:pPr>
      <w:r w:rsidRPr="00AD06B9">
        <w:t xml:space="preserve">Sídlo (miesto podnikania): </w:t>
      </w:r>
    </w:p>
    <w:p w14:paraId="42FCC100" w14:textId="77777777" w:rsidR="00E96891" w:rsidRPr="00AD06B9" w:rsidRDefault="00CE3521">
      <w:pPr>
        <w:tabs>
          <w:tab w:val="left" w:pos="2127"/>
        </w:tabs>
        <w:jc w:val="both"/>
      </w:pPr>
      <w:r w:rsidRPr="00AD06B9">
        <w:t xml:space="preserve">IČO: </w:t>
      </w:r>
    </w:p>
    <w:p w14:paraId="7584EA79" w14:textId="77777777" w:rsidR="00E96891" w:rsidRPr="00AD06B9" w:rsidRDefault="00CE3521">
      <w:pPr>
        <w:ind w:left="1416" w:hanging="1416"/>
        <w:jc w:val="both"/>
      </w:pPr>
      <w:r w:rsidRPr="00AD06B9">
        <w:t xml:space="preserve">DIČ: </w:t>
      </w:r>
    </w:p>
    <w:p w14:paraId="07241D1F" w14:textId="77777777" w:rsidR="00E96891" w:rsidRPr="00AD06B9" w:rsidRDefault="00CE3521">
      <w:pPr>
        <w:ind w:left="1416" w:hanging="1416"/>
        <w:jc w:val="both"/>
      </w:pPr>
      <w:r w:rsidRPr="00AD06B9">
        <w:t xml:space="preserve">IČ DPH: </w:t>
      </w:r>
    </w:p>
    <w:p w14:paraId="0F7DD6CD" w14:textId="77777777" w:rsidR="00E96891" w:rsidRPr="00AD06B9" w:rsidRDefault="00CE3521">
      <w:pPr>
        <w:ind w:left="1416" w:hanging="1416"/>
        <w:jc w:val="both"/>
      </w:pPr>
      <w:r w:rsidRPr="00AD06B9">
        <w:t>Štatutárny orgán:</w:t>
      </w:r>
    </w:p>
    <w:p w14:paraId="69A63436" w14:textId="77777777" w:rsidR="00E96891" w:rsidRPr="00AD06B9" w:rsidRDefault="00CE3521">
      <w:pPr>
        <w:jc w:val="both"/>
      </w:pPr>
      <w:r w:rsidRPr="00AD06B9">
        <w:t>Bankové spojenie:</w:t>
      </w:r>
    </w:p>
    <w:p w14:paraId="282DEF3C" w14:textId="77777777" w:rsidR="00E96891" w:rsidRPr="00AD06B9" w:rsidRDefault="00CE3521">
      <w:pPr>
        <w:jc w:val="both"/>
      </w:pPr>
      <w:r w:rsidRPr="00AD06B9">
        <w:t>Číslo účtu:</w:t>
      </w:r>
    </w:p>
    <w:p w14:paraId="053F8EB1" w14:textId="77777777" w:rsidR="00E96891" w:rsidRPr="00AD06B9" w:rsidRDefault="00CE3521">
      <w:pPr>
        <w:jc w:val="both"/>
      </w:pPr>
      <w:r w:rsidRPr="00AD06B9">
        <w:t>Zapísaný v:</w:t>
      </w:r>
    </w:p>
    <w:p w14:paraId="7251D11F" w14:textId="77777777" w:rsidR="00E96891" w:rsidRPr="00AD06B9" w:rsidRDefault="00CE3521">
      <w:pPr>
        <w:jc w:val="both"/>
      </w:pPr>
      <w:r w:rsidRPr="00AD06B9">
        <w:t>Číslo zápisu:</w:t>
      </w:r>
    </w:p>
    <w:p w14:paraId="47D094A3" w14:textId="77777777" w:rsidR="00E96891" w:rsidRPr="00AD06B9" w:rsidRDefault="00E96891">
      <w:pPr>
        <w:jc w:val="both"/>
      </w:pPr>
    </w:p>
    <w:p w14:paraId="27E30D27" w14:textId="77777777" w:rsidR="00E96891" w:rsidRPr="00AD06B9" w:rsidRDefault="00CE3521">
      <w:pPr>
        <w:spacing w:after="120"/>
        <w:jc w:val="both"/>
      </w:pPr>
      <w:r w:rsidRPr="00AD06B9">
        <w:t>(ďalej len „zhotoviteľ“).</w:t>
      </w:r>
    </w:p>
    <w:p w14:paraId="74018BC7" w14:textId="77777777" w:rsidR="00021ED1" w:rsidRDefault="00021ED1">
      <w:pPr>
        <w:rPr>
          <w:b/>
        </w:rPr>
      </w:pPr>
    </w:p>
    <w:p w14:paraId="418CFF69" w14:textId="77777777" w:rsidR="00021ED1" w:rsidRDefault="00021ED1">
      <w:pPr>
        <w:rPr>
          <w:b/>
        </w:rPr>
      </w:pPr>
    </w:p>
    <w:p w14:paraId="0295F9A3" w14:textId="77777777" w:rsidR="00021ED1" w:rsidRDefault="00021ED1">
      <w:pPr>
        <w:rPr>
          <w:b/>
        </w:rPr>
      </w:pPr>
    </w:p>
    <w:p w14:paraId="3242D669" w14:textId="77777777" w:rsidR="00021ED1" w:rsidRDefault="00021ED1">
      <w:pPr>
        <w:rPr>
          <w:b/>
        </w:rPr>
      </w:pPr>
    </w:p>
    <w:p w14:paraId="4C7C6623" w14:textId="592F31CA" w:rsidR="00E96891" w:rsidRPr="00AD06B9" w:rsidRDefault="00CE3521">
      <w:r w:rsidRPr="00AD06B9">
        <w:rPr>
          <w:b/>
        </w:rPr>
        <w:lastRenderedPageBreak/>
        <w:t>Čl. 2. Predmet plnenia diela</w:t>
      </w:r>
    </w:p>
    <w:p w14:paraId="5B6725CE" w14:textId="77777777" w:rsidR="00E96891" w:rsidRPr="00AD06B9" w:rsidRDefault="00E96891">
      <w:pPr>
        <w:widowControl w:val="0"/>
        <w:ind w:left="705" w:hanging="345"/>
        <w:jc w:val="center"/>
        <w:rPr>
          <w:b/>
        </w:rPr>
      </w:pPr>
    </w:p>
    <w:p w14:paraId="1F22288E" w14:textId="1FCF2F28" w:rsidR="00E96891" w:rsidRPr="00AD06B9" w:rsidRDefault="00CE3521">
      <w:pPr>
        <w:widowControl w:val="0"/>
        <w:numPr>
          <w:ilvl w:val="1"/>
          <w:numId w:val="1"/>
        </w:numPr>
        <w:ind w:left="1134" w:hanging="708"/>
        <w:jc w:val="both"/>
        <w:rPr>
          <w:color w:val="000000"/>
        </w:rPr>
      </w:pPr>
      <w:r w:rsidRPr="00AD06B9">
        <w:t>Zhotoviteľ sa zaväzuje, že zabezpečí kompletnú dodávku a realizáciu stavebných prác na predmet diela:</w:t>
      </w:r>
      <w:r w:rsidR="00C86C29">
        <w:t xml:space="preserve"> </w:t>
      </w:r>
      <w:r w:rsidRPr="00C86C29">
        <w:rPr>
          <w:b/>
        </w:rPr>
        <w:t>„</w:t>
      </w:r>
      <w:r w:rsidR="00C86C29" w:rsidRPr="00C86C29">
        <w:rPr>
          <w:b/>
        </w:rPr>
        <w:t>Kanalizácia Zalužice, II</w:t>
      </w:r>
      <w:r w:rsidR="00CC3F35">
        <w:rPr>
          <w:b/>
        </w:rPr>
        <w:t>I</w:t>
      </w:r>
      <w:r w:rsidR="00C86C29" w:rsidRPr="00C86C29">
        <w:rPr>
          <w:b/>
        </w:rPr>
        <w:t xml:space="preserve"> etapa</w:t>
      </w:r>
      <w:r w:rsidRPr="00C86C29">
        <w:rPr>
          <w:b/>
        </w:rPr>
        <w:t>“</w:t>
      </w:r>
      <w:r w:rsidR="00C86C29">
        <w:rPr>
          <w:b/>
        </w:rPr>
        <w:t xml:space="preserve"> </w:t>
      </w:r>
      <w:r w:rsidRPr="00AD06B9">
        <w:t>(ďalej aj ako „Dielo“)</w:t>
      </w:r>
      <w:r w:rsidR="00EE7D4C">
        <w:t xml:space="preserve"> </w:t>
      </w:r>
      <w:r w:rsidRPr="00AD06B9">
        <w:t xml:space="preserve">v rozsahu podľa spracovanej projektovej dokumentácie a následne výkazu výmer z elektronickej aukcie. Zhotoviteľ sa zaväzuje vykonať predmetné dielo vo vlastnom mene a na vlastnú zodpovednosť. </w:t>
      </w:r>
    </w:p>
    <w:p w14:paraId="7C7A8575" w14:textId="77777777" w:rsidR="00E96891" w:rsidRPr="00AD06B9" w:rsidRDefault="00E96891">
      <w:pPr>
        <w:widowControl w:val="0"/>
        <w:ind w:left="1134"/>
        <w:jc w:val="both"/>
        <w:rPr>
          <w:color w:val="000000"/>
        </w:rPr>
      </w:pPr>
    </w:p>
    <w:p w14:paraId="035ECA5A" w14:textId="77777777" w:rsidR="00E96891" w:rsidRPr="00AD06B9" w:rsidRDefault="00CE3521">
      <w:pPr>
        <w:widowControl w:val="0"/>
        <w:numPr>
          <w:ilvl w:val="1"/>
          <w:numId w:val="1"/>
        </w:numPr>
        <w:ind w:left="1134" w:hanging="708"/>
        <w:jc w:val="both"/>
      </w:pPr>
      <w:r w:rsidRPr="00AD06B9">
        <w:t>Predmetom zmluvy je uskutočnenie stavebných prác podľa:</w:t>
      </w:r>
    </w:p>
    <w:p w14:paraId="66858116" w14:textId="77777777" w:rsidR="00E96891" w:rsidRPr="00AD06B9" w:rsidRDefault="00CE3521">
      <w:pPr>
        <w:numPr>
          <w:ilvl w:val="0"/>
          <w:numId w:val="2"/>
        </w:numPr>
        <w:pBdr>
          <w:top w:val="nil"/>
          <w:left w:val="nil"/>
          <w:bottom w:val="nil"/>
          <w:right w:val="nil"/>
          <w:between w:val="nil"/>
        </w:pBdr>
        <w:ind w:left="1134" w:hanging="283"/>
        <w:jc w:val="both"/>
      </w:pPr>
      <w:r w:rsidRPr="00AD06B9">
        <w:rPr>
          <w:color w:val="000000"/>
        </w:rPr>
        <w:t>podmienok uvedených v tejto zmluve,</w:t>
      </w:r>
    </w:p>
    <w:p w14:paraId="2AB61125" w14:textId="77777777" w:rsidR="00E96891" w:rsidRPr="00AD06B9" w:rsidRDefault="00CE3521">
      <w:pPr>
        <w:numPr>
          <w:ilvl w:val="0"/>
          <w:numId w:val="2"/>
        </w:numPr>
        <w:pBdr>
          <w:top w:val="nil"/>
          <w:left w:val="nil"/>
          <w:bottom w:val="nil"/>
          <w:right w:val="nil"/>
          <w:between w:val="nil"/>
        </w:pBdr>
        <w:ind w:left="1134" w:hanging="283"/>
        <w:jc w:val="both"/>
      </w:pPr>
      <w:r w:rsidRPr="00AD06B9">
        <w:rPr>
          <w:color w:val="000000"/>
        </w:rPr>
        <w:t xml:space="preserve">Projektovej dokumentácie, </w:t>
      </w:r>
    </w:p>
    <w:p w14:paraId="25BC7E5A" w14:textId="77777777" w:rsidR="00E96891" w:rsidRPr="00AD06B9" w:rsidRDefault="00CE3521">
      <w:pPr>
        <w:numPr>
          <w:ilvl w:val="0"/>
          <w:numId w:val="2"/>
        </w:numPr>
        <w:pBdr>
          <w:top w:val="nil"/>
          <w:left w:val="nil"/>
          <w:bottom w:val="nil"/>
          <w:right w:val="nil"/>
          <w:between w:val="nil"/>
        </w:pBdr>
        <w:ind w:left="1134" w:right="-57" w:hanging="283"/>
        <w:jc w:val="both"/>
        <w:rPr>
          <w:color w:val="000000"/>
        </w:rPr>
      </w:pPr>
      <w:r w:rsidRPr="00AD06B9">
        <w:rPr>
          <w:color w:val="000000"/>
        </w:rPr>
        <w:t xml:space="preserve">požiadaviek a náležitostí uvedených v časti v prílohe č. 1 tejto zmluvy v súlade s Technickým návrhom riešenia realizácie diela (zákazky) v súlade so súťažnými podkladmi a poskytnutej projektovej dokumentácie civilnej zákazky na uskutočnenie stavebných prác vzťahujúcej sa na predmet zákazky, ktorej výsledkom zadávania je táto zmluva, </w:t>
      </w:r>
    </w:p>
    <w:p w14:paraId="4B48083A" w14:textId="77777777" w:rsidR="00E96891" w:rsidRPr="00AD06B9" w:rsidRDefault="00CE3521">
      <w:pPr>
        <w:numPr>
          <w:ilvl w:val="0"/>
          <w:numId w:val="2"/>
        </w:numPr>
        <w:pBdr>
          <w:top w:val="nil"/>
          <w:left w:val="nil"/>
          <w:bottom w:val="nil"/>
          <w:right w:val="nil"/>
          <w:between w:val="nil"/>
        </w:pBdr>
        <w:ind w:left="1134" w:right="-57" w:hanging="283"/>
        <w:jc w:val="both"/>
        <w:rPr>
          <w:color w:val="000000"/>
        </w:rPr>
      </w:pPr>
      <w:r w:rsidRPr="00AD06B9">
        <w:rPr>
          <w:color w:val="000000"/>
        </w:rPr>
        <w:t xml:space="preserve">oceneného </w:t>
      </w:r>
      <w:proofErr w:type="spellStart"/>
      <w:r w:rsidRPr="00AD06B9">
        <w:rPr>
          <w:color w:val="000000"/>
        </w:rPr>
        <w:t>položkového</w:t>
      </w:r>
      <w:proofErr w:type="spellEnd"/>
      <w:r w:rsidRPr="00AD06B9">
        <w:rPr>
          <w:color w:val="000000"/>
        </w:rPr>
        <w:t xml:space="preserve"> výkazu výme</w:t>
      </w:r>
      <w:r w:rsidRPr="00AD06B9">
        <w:t>r</w:t>
      </w:r>
      <w:r w:rsidRPr="00AD06B9">
        <w:rPr>
          <w:color w:val="000000"/>
        </w:rPr>
        <w:t>, ktorý je Prílohou č. 3 tejto zmluvy (výsledok z elektronickej aukcie),</w:t>
      </w:r>
    </w:p>
    <w:p w14:paraId="2570887E" w14:textId="77777777" w:rsidR="00E96891" w:rsidRPr="00AD06B9" w:rsidRDefault="00CE3521">
      <w:pPr>
        <w:numPr>
          <w:ilvl w:val="0"/>
          <w:numId w:val="2"/>
        </w:numPr>
        <w:pBdr>
          <w:top w:val="nil"/>
          <w:left w:val="nil"/>
          <w:bottom w:val="nil"/>
          <w:right w:val="nil"/>
          <w:between w:val="nil"/>
        </w:pBdr>
        <w:ind w:left="1134" w:hanging="283"/>
        <w:jc w:val="both"/>
      </w:pPr>
      <w:r w:rsidRPr="00AD06B9">
        <w:rPr>
          <w:color w:val="000000"/>
        </w:rPr>
        <w:t>platných právnych predpisov súvisiacich s realizáciou predmetu tejto zmluvy,</w:t>
      </w:r>
    </w:p>
    <w:p w14:paraId="69310111" w14:textId="77777777" w:rsidR="00E96891" w:rsidRPr="00AD06B9" w:rsidRDefault="00CE3521">
      <w:pPr>
        <w:numPr>
          <w:ilvl w:val="0"/>
          <w:numId w:val="2"/>
        </w:numPr>
        <w:pBdr>
          <w:top w:val="nil"/>
          <w:left w:val="nil"/>
          <w:bottom w:val="nil"/>
          <w:right w:val="nil"/>
          <w:between w:val="nil"/>
        </w:pBdr>
        <w:ind w:left="1134" w:hanging="283"/>
        <w:jc w:val="both"/>
      </w:pPr>
      <w:r w:rsidRPr="00AD06B9">
        <w:rPr>
          <w:color w:val="000000"/>
        </w:rPr>
        <w:t>Záväzného časového návrhu etáp realizácie diela, Záväzného návrhu realizácie diela – pracovníci a Záväzného návrhu realizácie diela – vozidla, stroje a zariadenia, ktoré uchádzač predložil vo svojej ponuke ako požiadavku na predmet zákazky určenými verejným obstarávateľom, ktoré tvoria Prílohu č. 4 tejto zmluvy (ďalej aj „návrhy realizácie“),</w:t>
      </w:r>
    </w:p>
    <w:p w14:paraId="1802EB54" w14:textId="77777777" w:rsidR="00E96891" w:rsidRPr="00AD06B9" w:rsidRDefault="00CE3521">
      <w:pPr>
        <w:numPr>
          <w:ilvl w:val="0"/>
          <w:numId w:val="2"/>
        </w:numPr>
        <w:pBdr>
          <w:top w:val="nil"/>
          <w:left w:val="nil"/>
          <w:bottom w:val="nil"/>
          <w:right w:val="nil"/>
          <w:between w:val="nil"/>
        </w:pBdr>
        <w:ind w:left="1134" w:hanging="283"/>
        <w:jc w:val="both"/>
      </w:pPr>
      <w:r w:rsidRPr="00AD06B9">
        <w:rPr>
          <w:color w:val="000000"/>
        </w:rPr>
        <w:t>požiadaviek a pokynov oprávnených zástupcov objednávateľa, ako aj dojednaní oprávnených zástupcov zmluvných strán na kontrolných poradách (resp. dňoch) stavby, uvedených v stavebnom denníku, alebo inou písomnou formou.</w:t>
      </w:r>
    </w:p>
    <w:p w14:paraId="430ABC8C" w14:textId="77777777" w:rsidR="00E96891" w:rsidRPr="00AD06B9" w:rsidRDefault="00E96891">
      <w:pPr>
        <w:pBdr>
          <w:top w:val="nil"/>
          <w:left w:val="nil"/>
          <w:bottom w:val="nil"/>
          <w:right w:val="nil"/>
          <w:between w:val="nil"/>
        </w:pBdr>
        <w:ind w:left="1134"/>
        <w:jc w:val="both"/>
        <w:rPr>
          <w:color w:val="000000"/>
        </w:rPr>
      </w:pPr>
    </w:p>
    <w:p w14:paraId="0DF02832" w14:textId="77777777" w:rsidR="00E96891" w:rsidRPr="00AD06B9" w:rsidRDefault="00CE3521">
      <w:pPr>
        <w:widowControl w:val="0"/>
        <w:numPr>
          <w:ilvl w:val="1"/>
          <w:numId w:val="1"/>
        </w:numPr>
        <w:ind w:left="1134" w:hanging="708"/>
        <w:jc w:val="both"/>
      </w:pPr>
      <w:r w:rsidRPr="00AD06B9">
        <w:t>Zhotoviteľ vyhlasuje, že s odbornou starostlivosťou vyhodnotil dokumentáciu podľa čl. 2.2 tejto zmluvy, povahu staveniska, pričom uvedené skutočnosti nebránia riadnej realizácii Diela, a zhotoviteľ tieto skutočnosti zohľadnil vo svojej ponuke.</w:t>
      </w:r>
    </w:p>
    <w:p w14:paraId="5142B7C4" w14:textId="77777777" w:rsidR="00E96891" w:rsidRPr="00AD06B9" w:rsidRDefault="00E96891">
      <w:pPr>
        <w:pBdr>
          <w:top w:val="nil"/>
          <w:left w:val="nil"/>
          <w:bottom w:val="nil"/>
          <w:right w:val="nil"/>
          <w:between w:val="nil"/>
        </w:pBdr>
        <w:ind w:left="1134"/>
        <w:jc w:val="both"/>
        <w:rPr>
          <w:color w:val="000000"/>
        </w:rPr>
      </w:pPr>
    </w:p>
    <w:p w14:paraId="0790BD7D" w14:textId="6A50D6B0" w:rsidR="00E96891" w:rsidRDefault="00CE3521">
      <w:pPr>
        <w:widowControl w:val="0"/>
        <w:numPr>
          <w:ilvl w:val="1"/>
          <w:numId w:val="1"/>
        </w:numPr>
        <w:ind w:left="1134" w:hanging="708"/>
        <w:jc w:val="both"/>
      </w:pPr>
      <w:r w:rsidRPr="00AD06B9">
        <w:t>Zmluvné strany sa zaväzujú v prípade nesúladu tejto zmluvy s podmienkami danými poskytovateľom finančných prostriedkov (ak sa uplatňuje)</w:t>
      </w:r>
      <w:r w:rsidR="00EE7D4C">
        <w:t xml:space="preserve"> </w:t>
      </w:r>
      <w:r w:rsidRPr="00AD06B9">
        <w:t xml:space="preserve">na realizáciu predmetu tejto zmluvy, zosúladiť podmienky tejto zmluvy s podmienkami danými týmto poskytovateľom (ak sa uplatňuje). </w:t>
      </w:r>
    </w:p>
    <w:p w14:paraId="56C20B5F" w14:textId="77777777" w:rsidR="00E96891" w:rsidRPr="00AD06B9" w:rsidRDefault="00E96891">
      <w:pPr>
        <w:widowControl w:val="0"/>
        <w:ind w:left="1134" w:hanging="850"/>
        <w:jc w:val="both"/>
      </w:pPr>
    </w:p>
    <w:p w14:paraId="6D3B26BB" w14:textId="77777777" w:rsidR="00E96891" w:rsidRPr="00AD06B9" w:rsidRDefault="00E96891">
      <w:pPr>
        <w:widowControl w:val="0"/>
        <w:ind w:left="1134" w:hanging="850"/>
        <w:jc w:val="both"/>
      </w:pPr>
    </w:p>
    <w:p w14:paraId="1149D15E" w14:textId="77777777" w:rsidR="00E96891" w:rsidRPr="00AD06B9" w:rsidRDefault="00CE3521">
      <w:pPr>
        <w:widowControl w:val="0"/>
        <w:ind w:left="1134" w:hanging="850"/>
        <w:jc w:val="center"/>
        <w:rPr>
          <w:b/>
        </w:rPr>
      </w:pPr>
      <w:r w:rsidRPr="00AD06B9">
        <w:rPr>
          <w:b/>
        </w:rPr>
        <w:t>Čl. 3. Doba realizácie diela</w:t>
      </w:r>
    </w:p>
    <w:p w14:paraId="57F1B952" w14:textId="77777777" w:rsidR="00E96891" w:rsidRPr="00AD06B9" w:rsidRDefault="00E96891">
      <w:pPr>
        <w:widowControl w:val="0"/>
        <w:ind w:left="1134" w:hanging="850"/>
        <w:jc w:val="both"/>
        <w:rPr>
          <w:b/>
        </w:rPr>
      </w:pPr>
    </w:p>
    <w:p w14:paraId="6F5F6523" w14:textId="77777777" w:rsidR="00E96891" w:rsidRPr="00AD06B9" w:rsidRDefault="00CE3521">
      <w:pPr>
        <w:widowControl w:val="0"/>
        <w:numPr>
          <w:ilvl w:val="1"/>
          <w:numId w:val="5"/>
        </w:numPr>
        <w:ind w:left="1134" w:hanging="708"/>
        <w:jc w:val="both"/>
      </w:pPr>
      <w:r w:rsidRPr="00AD06B9">
        <w:t>Zhotoviteľ je povinný Dielo dokončiť do dohodnutej doby realizácie diela v zmysle Záväzného časového návrhu etáp realizácie diela, pričom deň ukončenia realizácie Diela je deň kedy je Dielo prevzaté objednávateľom na základe podpísania písomného protokolu o prevzatí Diela. Niektoré ustanovenia zmluvy zo svojej podstaty zostávajú v platnosti aj po riadnom odovzdaní Diela, ako napr. ustanovenia o záruke, zmluvnej pokute a podobne.</w:t>
      </w:r>
    </w:p>
    <w:p w14:paraId="39B7F490" w14:textId="663D105E" w:rsidR="00E96891" w:rsidRPr="00AD06B9" w:rsidRDefault="00CE3521">
      <w:pPr>
        <w:widowControl w:val="0"/>
        <w:numPr>
          <w:ilvl w:val="2"/>
          <w:numId w:val="5"/>
        </w:numPr>
        <w:ind w:left="1134" w:hanging="567"/>
        <w:jc w:val="both"/>
      </w:pPr>
      <w:r w:rsidRPr="00AD06B9">
        <w:t xml:space="preserve">Doba realizácie diela  podľa čl. 2.1. tejto zmluvy je určená na základe Záväzného časového návrhu etáp realizácie diela, Záväzného návrhu realizácie diela – pracovníci a Záväzného návrhu realizácie diela - vozidlá, stroje a zariadenia (príloha č. 3 tejto zmluvy), ktoré zhotoviteľ ako uchádzač predložil vo verejnom </w:t>
      </w:r>
      <w:r w:rsidRPr="00AD06B9">
        <w:lastRenderedPageBreak/>
        <w:t xml:space="preserve">obstarávaní, ktorého výsledkom je táto zmluva, a predstavuje maximálne </w:t>
      </w:r>
      <w:r w:rsidR="00425D9F">
        <w:t>..........</w:t>
      </w:r>
      <w:r w:rsidR="00021ED1" w:rsidRPr="00021ED1">
        <w:rPr>
          <w:color w:val="FF0000"/>
        </w:rPr>
        <w:t xml:space="preserve"> </w:t>
      </w:r>
      <w:r w:rsidRPr="00425D9F">
        <w:rPr>
          <w:b/>
        </w:rPr>
        <w:t>celých kalendárnych dní</w:t>
      </w:r>
      <w:r w:rsidR="00425D9F" w:rsidRPr="00425D9F">
        <w:rPr>
          <w:b/>
        </w:rPr>
        <w:t xml:space="preserve"> </w:t>
      </w:r>
      <w:r w:rsidR="00425D9F" w:rsidRPr="00425D9F">
        <w:rPr>
          <w:bCs/>
          <w:i/>
          <w:iCs/>
        </w:rPr>
        <w:t>(doplní uchádzač na základe svojho návrhu)</w:t>
      </w:r>
      <w:r w:rsidRPr="00425D9F">
        <w:t xml:space="preserve"> odo</w:t>
      </w:r>
      <w:r w:rsidRPr="00AD06B9">
        <w:t xml:space="preserve"> dňa protokolárneho odovzdania staveniska zhotoviteľovi, pričom objednávateľ odovzdá stavenisko zhotoviteľovi podľa platného právneho poriadku Slovenskej republiky.  </w:t>
      </w:r>
    </w:p>
    <w:p w14:paraId="612E1419" w14:textId="77777777" w:rsidR="00E96891" w:rsidRPr="00AD06B9" w:rsidRDefault="00E96891">
      <w:pPr>
        <w:widowControl w:val="0"/>
        <w:ind w:left="1134"/>
        <w:jc w:val="both"/>
      </w:pPr>
    </w:p>
    <w:p w14:paraId="3FC5F07A" w14:textId="77777777" w:rsidR="00E96891" w:rsidRPr="00AD06B9" w:rsidRDefault="00CE3521">
      <w:pPr>
        <w:widowControl w:val="0"/>
        <w:ind w:left="1134" w:hanging="424"/>
        <w:jc w:val="both"/>
      </w:pPr>
      <w:r w:rsidRPr="00AD06B9">
        <w:t>3.2</w:t>
      </w:r>
      <w:r w:rsidRPr="00AD06B9">
        <w:tab/>
        <w:t>Ak zhotoviteľ zrealizuje dielo pred dohodnutou dobou realizácie diela, zaväzuje sa objednávateľ dielo prevziať aj v zhotoviteľom skoršej ponúknutej dobe resp. lehote.</w:t>
      </w:r>
    </w:p>
    <w:p w14:paraId="27A759A7" w14:textId="77777777" w:rsidR="00E96891" w:rsidRPr="00AD06B9" w:rsidRDefault="00E96891">
      <w:pPr>
        <w:widowControl w:val="0"/>
        <w:pBdr>
          <w:top w:val="nil"/>
          <w:left w:val="nil"/>
          <w:bottom w:val="nil"/>
          <w:right w:val="nil"/>
          <w:between w:val="nil"/>
        </w:pBdr>
        <w:ind w:left="1134"/>
        <w:jc w:val="both"/>
        <w:rPr>
          <w:color w:val="000000"/>
        </w:rPr>
      </w:pPr>
    </w:p>
    <w:p w14:paraId="5A2733A2" w14:textId="77777777" w:rsidR="00E96891" w:rsidRPr="00AD06B9" w:rsidRDefault="00CE3521">
      <w:pPr>
        <w:widowControl w:val="0"/>
        <w:numPr>
          <w:ilvl w:val="1"/>
          <w:numId w:val="11"/>
        </w:numPr>
        <w:pBdr>
          <w:top w:val="nil"/>
          <w:left w:val="nil"/>
          <w:bottom w:val="nil"/>
          <w:right w:val="nil"/>
          <w:between w:val="nil"/>
        </w:pBdr>
        <w:ind w:left="1134" w:hanging="425"/>
        <w:jc w:val="both"/>
      </w:pPr>
      <w:r w:rsidRPr="00AD06B9">
        <w:rPr>
          <w:color w:val="000000"/>
        </w:rPr>
        <w:t xml:space="preserve">Dielo je možné realizovať aj počas víkendov a iných voľných dní mimo štátnych sviatkov za predpokladu dodržania osobitných právnych predpisov. </w:t>
      </w:r>
    </w:p>
    <w:p w14:paraId="2CF4B122" w14:textId="77777777" w:rsidR="00E96891" w:rsidRPr="00AD06B9" w:rsidRDefault="00E96891">
      <w:pPr>
        <w:widowControl w:val="0"/>
        <w:pBdr>
          <w:top w:val="nil"/>
          <w:left w:val="nil"/>
          <w:bottom w:val="nil"/>
          <w:right w:val="nil"/>
          <w:between w:val="nil"/>
        </w:pBdr>
        <w:ind w:left="1134"/>
        <w:jc w:val="both"/>
        <w:rPr>
          <w:color w:val="000000"/>
        </w:rPr>
      </w:pPr>
    </w:p>
    <w:p w14:paraId="423C32AE" w14:textId="77777777" w:rsidR="00E96891" w:rsidRPr="00AD06B9" w:rsidRDefault="00E96891">
      <w:pPr>
        <w:widowControl w:val="0"/>
        <w:pBdr>
          <w:top w:val="nil"/>
          <w:left w:val="nil"/>
          <w:bottom w:val="nil"/>
          <w:right w:val="nil"/>
          <w:between w:val="nil"/>
        </w:pBdr>
        <w:ind w:left="1134"/>
        <w:jc w:val="both"/>
        <w:rPr>
          <w:b/>
          <w:color w:val="000000"/>
        </w:rPr>
      </w:pPr>
    </w:p>
    <w:p w14:paraId="1A710213" w14:textId="77777777" w:rsidR="00E96891" w:rsidRPr="00AD06B9" w:rsidRDefault="00CE3521">
      <w:pPr>
        <w:widowControl w:val="0"/>
        <w:tabs>
          <w:tab w:val="left" w:pos="8820"/>
        </w:tabs>
        <w:jc w:val="center"/>
        <w:rPr>
          <w:b/>
        </w:rPr>
      </w:pPr>
      <w:r w:rsidRPr="00AD06B9">
        <w:rPr>
          <w:b/>
        </w:rPr>
        <w:t>Čl. 4. Cena diela</w:t>
      </w:r>
    </w:p>
    <w:p w14:paraId="7C69439A" w14:textId="77777777" w:rsidR="00E96891" w:rsidRPr="00AD06B9" w:rsidRDefault="00E96891">
      <w:pPr>
        <w:widowControl w:val="0"/>
        <w:tabs>
          <w:tab w:val="left" w:pos="8820"/>
        </w:tabs>
        <w:jc w:val="both"/>
        <w:rPr>
          <w:b/>
        </w:rPr>
      </w:pPr>
    </w:p>
    <w:p w14:paraId="6D536DB1" w14:textId="77777777" w:rsidR="00E96891" w:rsidRPr="00AD06B9" w:rsidRDefault="00CE3521">
      <w:pPr>
        <w:widowControl w:val="0"/>
        <w:numPr>
          <w:ilvl w:val="1"/>
          <w:numId w:val="10"/>
        </w:numPr>
        <w:tabs>
          <w:tab w:val="left" w:pos="1134"/>
        </w:tabs>
        <w:ind w:left="1134" w:hanging="708"/>
        <w:jc w:val="both"/>
      </w:pPr>
      <w:r w:rsidRPr="00AD06B9">
        <w:t xml:space="preserve">Cena za zhotovenie predmetu diela v rozsahu podľa Čl. 2. tejto zmluvy je stanovená dohodou zmluvných strán v súlade so zák. č. 18/1996 Z. z. o cenách, vyhláškou č. 87/1996 Z. z., a v súlade s cenovou ponukou zhotoviteľa, ktorú predložil v elektronickej aukcii pri zadávaní zákazky, ktorého výsledkom je táto zmluva, a je vyjadrená zhotoviteľom oceneným výkazom výmer na základe predloženej cenovej ponuky zo dňa ....................... v zadávaní podlimitnej zákazky, pričom zhotoviteľ ocenil výkaz výmer na základe nasadenia síl a prostriedkov v zmysle predložených záväzných návrhov realizácie. </w:t>
      </w:r>
    </w:p>
    <w:p w14:paraId="34A41E28" w14:textId="77777777" w:rsidR="00E96891" w:rsidRPr="00AD06B9" w:rsidRDefault="00E96891">
      <w:pPr>
        <w:widowControl w:val="0"/>
        <w:tabs>
          <w:tab w:val="left" w:pos="1134"/>
        </w:tabs>
        <w:ind w:left="1134"/>
        <w:jc w:val="both"/>
      </w:pPr>
    </w:p>
    <w:p w14:paraId="1725ABF1" w14:textId="77777777" w:rsidR="00E96891" w:rsidRPr="00AD06B9" w:rsidRDefault="00CE3521">
      <w:pPr>
        <w:widowControl w:val="0"/>
        <w:numPr>
          <w:ilvl w:val="1"/>
          <w:numId w:val="10"/>
        </w:numPr>
        <w:tabs>
          <w:tab w:val="left" w:pos="426"/>
          <w:tab w:val="left" w:pos="1134"/>
        </w:tabs>
        <w:ind w:left="1134" w:hanging="708"/>
        <w:jc w:val="both"/>
        <w:rPr>
          <w:strike/>
        </w:rPr>
      </w:pPr>
      <w:r w:rsidRPr="00AD06B9">
        <w:t xml:space="preserve">Cena za zhotovenie celého diela podľa čl. 2. tejto zmluvy je ..................................,- EUR s DPH (slovom................), pričom výška DPH je ...........EUR a cena bez DPH je......................,-EUR. </w:t>
      </w:r>
    </w:p>
    <w:p w14:paraId="1B41F400" w14:textId="77777777" w:rsidR="00E96891" w:rsidRPr="00AD06B9" w:rsidRDefault="00E96891">
      <w:pPr>
        <w:widowControl w:val="0"/>
        <w:tabs>
          <w:tab w:val="left" w:pos="426"/>
          <w:tab w:val="left" w:pos="851"/>
        </w:tabs>
        <w:ind w:left="1134"/>
        <w:jc w:val="both"/>
        <w:rPr>
          <w:strike/>
        </w:rPr>
      </w:pPr>
    </w:p>
    <w:p w14:paraId="4C3A675C" w14:textId="77777777" w:rsidR="00E96891" w:rsidRPr="00AD06B9" w:rsidRDefault="00CE3521">
      <w:pPr>
        <w:widowControl w:val="0"/>
        <w:numPr>
          <w:ilvl w:val="1"/>
          <w:numId w:val="10"/>
        </w:numPr>
        <w:tabs>
          <w:tab w:val="left" w:pos="1134"/>
        </w:tabs>
        <w:ind w:left="1134" w:hanging="708"/>
        <w:jc w:val="both"/>
      </w:pPr>
      <w:r w:rsidRPr="00AD06B9">
        <w:t>Pokiaľ zmluva neustanovuje inak, dohodnutá cena za zhotovenie predmetu zmluvy je stanovená ako maximálna, t. j. cena, ktorú nie je možné prekročiť, ani z dôvodu zmeny cien vstupných materiálov, palív, energií  a pod. V prípade, ak sa niektoré práce podľa výkazu výmer nevykonajú, alebo vykonajú v menšom rozsahu, zhotoviteľ tieto nevykonané práce nebude objednávateľovi fakturovať a uplatňovať si za ne úhradu.</w:t>
      </w:r>
    </w:p>
    <w:p w14:paraId="779C1992" w14:textId="77777777" w:rsidR="00E96891" w:rsidRPr="00AD06B9" w:rsidRDefault="00E96891">
      <w:pPr>
        <w:widowControl w:val="0"/>
        <w:tabs>
          <w:tab w:val="left" w:pos="1134"/>
        </w:tabs>
        <w:ind w:left="1134"/>
        <w:jc w:val="both"/>
      </w:pPr>
    </w:p>
    <w:p w14:paraId="3A8DFE7C" w14:textId="77777777" w:rsidR="00E96891" w:rsidRPr="00AD06B9" w:rsidRDefault="00CE3521">
      <w:pPr>
        <w:widowControl w:val="0"/>
        <w:numPr>
          <w:ilvl w:val="1"/>
          <w:numId w:val="10"/>
        </w:numPr>
        <w:tabs>
          <w:tab w:val="left" w:pos="1134"/>
        </w:tabs>
        <w:ind w:left="1134" w:hanging="708"/>
        <w:jc w:val="both"/>
      </w:pPr>
      <w:r w:rsidRPr="00AD06B9">
        <w:t>Objednávateľ neposkytne zhotoviteľovi finančný preddavok.</w:t>
      </w:r>
    </w:p>
    <w:p w14:paraId="7468AC0B" w14:textId="77777777" w:rsidR="00E96891" w:rsidRPr="00AD06B9" w:rsidRDefault="00E96891">
      <w:pPr>
        <w:widowControl w:val="0"/>
        <w:tabs>
          <w:tab w:val="left" w:pos="1134"/>
        </w:tabs>
        <w:ind w:left="1134"/>
        <w:jc w:val="both"/>
      </w:pPr>
    </w:p>
    <w:p w14:paraId="6E9D0965" w14:textId="77777777" w:rsidR="00E96891" w:rsidRPr="00AD06B9" w:rsidRDefault="00CE3521">
      <w:pPr>
        <w:widowControl w:val="0"/>
        <w:numPr>
          <w:ilvl w:val="1"/>
          <w:numId w:val="10"/>
        </w:numPr>
        <w:tabs>
          <w:tab w:val="left" w:pos="1134"/>
        </w:tabs>
        <w:ind w:left="1134" w:hanging="708"/>
        <w:jc w:val="both"/>
      </w:pPr>
      <w:r w:rsidRPr="00AD06B9">
        <w:t>V cene za zhotovenie diela sú obsiahnuté aj náklady na vybudovanie, prevádzku, údržbu a vypratanie zariadenia staveniska zhotoviteľom.</w:t>
      </w:r>
    </w:p>
    <w:p w14:paraId="197E5B02" w14:textId="77777777" w:rsidR="00E96891" w:rsidRPr="00AD06B9" w:rsidRDefault="00E96891">
      <w:pPr>
        <w:widowControl w:val="0"/>
        <w:tabs>
          <w:tab w:val="left" w:pos="1134"/>
        </w:tabs>
        <w:ind w:left="1134"/>
        <w:jc w:val="center"/>
        <w:rPr>
          <w:b/>
        </w:rPr>
      </w:pPr>
    </w:p>
    <w:p w14:paraId="1F76242F" w14:textId="77777777" w:rsidR="00E96891" w:rsidRPr="00AD06B9" w:rsidRDefault="00E96891">
      <w:pPr>
        <w:widowControl w:val="0"/>
        <w:tabs>
          <w:tab w:val="left" w:pos="1134"/>
        </w:tabs>
        <w:ind w:left="1134"/>
        <w:jc w:val="center"/>
        <w:rPr>
          <w:b/>
        </w:rPr>
      </w:pPr>
    </w:p>
    <w:p w14:paraId="1256EB5B" w14:textId="77777777" w:rsidR="00E96891" w:rsidRPr="00AD06B9" w:rsidRDefault="00CE3521">
      <w:pPr>
        <w:widowControl w:val="0"/>
        <w:tabs>
          <w:tab w:val="left" w:pos="1134"/>
        </w:tabs>
        <w:ind w:left="1134"/>
        <w:jc w:val="center"/>
        <w:rPr>
          <w:b/>
        </w:rPr>
      </w:pPr>
      <w:r w:rsidRPr="00AD06B9">
        <w:rPr>
          <w:b/>
        </w:rPr>
        <w:t>Čl. 5. Platobné podmienky</w:t>
      </w:r>
    </w:p>
    <w:p w14:paraId="2B8FB217" w14:textId="77777777" w:rsidR="00E96891" w:rsidRPr="00021ED1" w:rsidRDefault="00E96891">
      <w:pPr>
        <w:widowControl w:val="0"/>
        <w:tabs>
          <w:tab w:val="left" w:pos="1134"/>
        </w:tabs>
        <w:ind w:left="1134"/>
        <w:jc w:val="both"/>
        <w:rPr>
          <w:color w:val="FF0000"/>
        </w:rPr>
      </w:pPr>
      <w:bookmarkStart w:id="0" w:name="_heading=h.gjdgxs" w:colFirst="0" w:colLast="0"/>
      <w:bookmarkEnd w:id="0"/>
    </w:p>
    <w:p w14:paraId="42AFE064" w14:textId="54C6A5B9" w:rsidR="005B67EA" w:rsidRPr="00255255" w:rsidRDefault="001405FA" w:rsidP="00255255">
      <w:pPr>
        <w:pStyle w:val="Odstavecseseznamem"/>
        <w:widowControl w:val="0"/>
        <w:numPr>
          <w:ilvl w:val="0"/>
          <w:numId w:val="13"/>
        </w:numPr>
        <w:tabs>
          <w:tab w:val="left" w:pos="1134"/>
        </w:tabs>
        <w:autoSpaceDE w:val="0"/>
        <w:autoSpaceDN w:val="0"/>
        <w:adjustRightInd w:val="0"/>
        <w:ind w:left="1134" w:hanging="708"/>
        <w:jc w:val="both"/>
        <w:rPr>
          <w:iCs/>
        </w:rPr>
      </w:pPr>
      <w:r w:rsidRPr="00425D9F">
        <w:t xml:space="preserve">Zhotoviteľ </w:t>
      </w:r>
      <w:bookmarkStart w:id="1" w:name="_Hlk167971084"/>
      <w:r w:rsidR="005B67EA" w:rsidRPr="00255255">
        <w:rPr>
          <w:iCs/>
        </w:rPr>
        <w:t>Cenu za zhotovenie diela uhradí objednávateľ na základe mesačných čiastočných faktúr vystavených za práce, ktoré sa realizovali do konca predošlého mesiaca. Konečnú, poslednú faktúru zhotoviteľ vystaví a odošle po ukončení a odovzdaní zhotoveného diela.  </w:t>
      </w:r>
    </w:p>
    <w:bookmarkEnd w:id="1"/>
    <w:p w14:paraId="70403378" w14:textId="77777777" w:rsidR="00E96891" w:rsidRPr="00AD06B9" w:rsidRDefault="00E96891" w:rsidP="005B67EA">
      <w:pPr>
        <w:widowControl w:val="0"/>
        <w:tabs>
          <w:tab w:val="left" w:pos="1134"/>
        </w:tabs>
        <w:autoSpaceDE w:val="0"/>
        <w:autoSpaceDN w:val="0"/>
        <w:adjustRightInd w:val="0"/>
        <w:ind w:left="1134"/>
        <w:jc w:val="both"/>
      </w:pPr>
    </w:p>
    <w:p w14:paraId="6A0365F2" w14:textId="77777777" w:rsidR="00E96891" w:rsidRPr="00AD06B9" w:rsidRDefault="00CE3521">
      <w:pPr>
        <w:widowControl w:val="0"/>
        <w:numPr>
          <w:ilvl w:val="1"/>
          <w:numId w:val="13"/>
        </w:numPr>
        <w:tabs>
          <w:tab w:val="left" w:pos="1134"/>
        </w:tabs>
        <w:ind w:left="1134" w:hanging="708"/>
        <w:jc w:val="both"/>
      </w:pPr>
      <w:r w:rsidRPr="00AD06B9">
        <w:t xml:space="preserve">Zhotoviteľ musí svoje práce vyúčtovať overiteľným  spôsobom. Súčasťou faktúry je súpis vykonaných prác v cenovom ohodnotení. </w:t>
      </w:r>
    </w:p>
    <w:p w14:paraId="1F6AEFB9" w14:textId="77777777" w:rsidR="00E96891" w:rsidRPr="00AD06B9" w:rsidRDefault="00E96891">
      <w:pPr>
        <w:widowControl w:val="0"/>
        <w:tabs>
          <w:tab w:val="left" w:pos="1134"/>
        </w:tabs>
        <w:ind w:left="1134"/>
        <w:jc w:val="both"/>
      </w:pPr>
    </w:p>
    <w:p w14:paraId="647B5AE1" w14:textId="77777777" w:rsidR="00E96891" w:rsidRPr="00AD06B9" w:rsidRDefault="00CE3521">
      <w:pPr>
        <w:widowControl w:val="0"/>
        <w:numPr>
          <w:ilvl w:val="1"/>
          <w:numId w:val="13"/>
        </w:numPr>
        <w:tabs>
          <w:tab w:val="left" w:pos="1134"/>
        </w:tabs>
        <w:ind w:left="1134" w:hanging="708"/>
        <w:jc w:val="both"/>
      </w:pPr>
      <w:r w:rsidRPr="00AD06B9">
        <w:t>Súpis vykonaných prác, ktorého cena je predmetom zhotoviteľom vystavenej faktúry, musí byť vopred potvrdený stavebným dozorom, t.j. musí byť opatrený pečiatkou objednávateľa a podpisom stavebného dozoru. Stavebný dozor je povinný potvrdiť súpis vykonaných prác najneskôr do 7 (sedem) pracovných dní od predloženia súpisu zhotoviteľom. Zmluvné strany sa dohodli, že v prípade, ak stavebný dozor bez vážneho písomného dôvodu neodsúhlasí súpis vykonaných prác v dohodnutej dobe, platí, že so súpisom vykonaných prác súhlasí a zhotoviteľ je oprávnený vystaviť faktúru na práce v zmysle súpisu vykonaných prác.</w:t>
      </w:r>
    </w:p>
    <w:p w14:paraId="6B5A5F4C" w14:textId="77777777" w:rsidR="00E96891" w:rsidRPr="00AD06B9" w:rsidRDefault="00E96891">
      <w:pPr>
        <w:widowControl w:val="0"/>
        <w:tabs>
          <w:tab w:val="left" w:pos="1134"/>
        </w:tabs>
        <w:ind w:left="1134"/>
        <w:jc w:val="both"/>
      </w:pPr>
    </w:p>
    <w:p w14:paraId="0506E697" w14:textId="77777777" w:rsidR="00E96891" w:rsidRPr="00AD06B9" w:rsidRDefault="00CE3521">
      <w:pPr>
        <w:widowControl w:val="0"/>
        <w:numPr>
          <w:ilvl w:val="1"/>
          <w:numId w:val="13"/>
        </w:numPr>
        <w:tabs>
          <w:tab w:val="left" w:pos="1134"/>
        </w:tabs>
        <w:ind w:left="1134" w:hanging="708"/>
        <w:jc w:val="both"/>
      </w:pPr>
      <w:r w:rsidRPr="00AD06B9">
        <w:t>Stavebný dozor zabezpečí objednávateľ.</w:t>
      </w:r>
    </w:p>
    <w:p w14:paraId="74C8EB9F" w14:textId="77777777" w:rsidR="00E96891" w:rsidRPr="00AD06B9" w:rsidRDefault="00E96891">
      <w:pPr>
        <w:widowControl w:val="0"/>
        <w:tabs>
          <w:tab w:val="left" w:pos="1134"/>
        </w:tabs>
        <w:ind w:left="1134"/>
        <w:jc w:val="both"/>
      </w:pPr>
    </w:p>
    <w:p w14:paraId="5B041883" w14:textId="77777777" w:rsidR="00E96891" w:rsidRPr="00AD06B9" w:rsidRDefault="00CE3521">
      <w:pPr>
        <w:widowControl w:val="0"/>
        <w:numPr>
          <w:ilvl w:val="1"/>
          <w:numId w:val="13"/>
        </w:numPr>
        <w:tabs>
          <w:tab w:val="left" w:pos="1134"/>
        </w:tabs>
        <w:ind w:left="1134" w:hanging="708"/>
        <w:jc w:val="both"/>
      </w:pPr>
      <w:r w:rsidRPr="00AD06B9">
        <w:t>Faktúra musí byť objednávateľovi doručená vrátane všetkých príloh v 6 originálnych vyhotoveniach.</w:t>
      </w:r>
    </w:p>
    <w:p w14:paraId="472D4D34" w14:textId="77777777" w:rsidR="00E96891" w:rsidRPr="00AD06B9" w:rsidRDefault="00E96891">
      <w:pPr>
        <w:widowControl w:val="0"/>
        <w:tabs>
          <w:tab w:val="left" w:pos="1134"/>
        </w:tabs>
        <w:ind w:left="1134"/>
        <w:jc w:val="both"/>
      </w:pPr>
    </w:p>
    <w:p w14:paraId="2FF7A825" w14:textId="77777777" w:rsidR="00E96891" w:rsidRPr="00AD06B9" w:rsidRDefault="00CE3521">
      <w:pPr>
        <w:widowControl w:val="0"/>
        <w:numPr>
          <w:ilvl w:val="1"/>
          <w:numId w:val="13"/>
        </w:numPr>
        <w:tabs>
          <w:tab w:val="left" w:pos="1134"/>
        </w:tabs>
        <w:ind w:left="1134" w:hanging="708"/>
        <w:jc w:val="both"/>
      </w:pPr>
      <w:r w:rsidRPr="00AD06B9">
        <w:t>Zhotoviteľ zodpovedá za správnosť a úplnosť faktúr, ktoré musia mať náležitosti daňového dokladu v zmysle zákona č. 222/2004 Z. z. o dani z pridanej hodnoty v znení neskorších predpisov a v znení § 3a ods. 1 Obchodného zákonníka.</w:t>
      </w:r>
    </w:p>
    <w:p w14:paraId="4AFA6EA1" w14:textId="77777777" w:rsidR="00E96891" w:rsidRPr="00AD06B9" w:rsidRDefault="00E96891">
      <w:pPr>
        <w:widowControl w:val="0"/>
        <w:tabs>
          <w:tab w:val="left" w:pos="1134"/>
        </w:tabs>
        <w:ind w:left="1134"/>
        <w:jc w:val="both"/>
      </w:pPr>
    </w:p>
    <w:p w14:paraId="0472F281" w14:textId="77777777" w:rsidR="00E96891" w:rsidRPr="00AD06B9" w:rsidRDefault="00CE3521">
      <w:pPr>
        <w:numPr>
          <w:ilvl w:val="1"/>
          <w:numId w:val="13"/>
        </w:numPr>
        <w:pBdr>
          <w:top w:val="nil"/>
          <w:left w:val="nil"/>
          <w:bottom w:val="nil"/>
          <w:right w:val="nil"/>
          <w:between w:val="nil"/>
        </w:pBdr>
        <w:ind w:left="1134" w:hanging="708"/>
        <w:jc w:val="both"/>
      </w:pPr>
      <w:r w:rsidRPr="00AD06B9">
        <w:rPr>
          <w:color w:val="000000"/>
        </w:rPr>
        <w:t>V prípade, že faktúra nebude obsahovať náležitosti uvedené v tejto zmluve, objednávateľ je oprávnený vrátiť ju zhotoviteľovi na doplnenie do 10 dní od doručenia. Nová lehota splatnosti začne plynúť doručením opravenej faktúry objednávateľovi. V prípade financovanie diela z NFP bude súčasťou faktúry taktiež názov projektu a identifikácia kódu projektu (názov a kód projektu bude zhotoviteľovi oznámený pri podpise zmluvy).</w:t>
      </w:r>
    </w:p>
    <w:p w14:paraId="48CDF470" w14:textId="77777777" w:rsidR="00E96891" w:rsidRPr="00AD06B9" w:rsidRDefault="00E96891">
      <w:pPr>
        <w:widowControl w:val="0"/>
        <w:numPr>
          <w:ilvl w:val="1"/>
          <w:numId w:val="13"/>
        </w:numPr>
        <w:tabs>
          <w:tab w:val="left" w:pos="1134"/>
        </w:tabs>
        <w:ind w:left="1134" w:hanging="708"/>
        <w:jc w:val="both"/>
      </w:pPr>
    </w:p>
    <w:p w14:paraId="202741A9" w14:textId="77777777" w:rsidR="00E96891" w:rsidRPr="00AD06B9" w:rsidRDefault="00CE3521">
      <w:pPr>
        <w:widowControl w:val="0"/>
        <w:numPr>
          <w:ilvl w:val="1"/>
          <w:numId w:val="13"/>
        </w:numPr>
        <w:tabs>
          <w:tab w:val="left" w:pos="1134"/>
        </w:tabs>
        <w:ind w:left="1134"/>
        <w:jc w:val="both"/>
      </w:pPr>
      <w:r w:rsidRPr="00AD06B9">
        <w:t xml:space="preserve">Lehota splatnosti faktúr je </w:t>
      </w:r>
      <w:r w:rsidRPr="00AD06B9">
        <w:rPr>
          <w:b/>
        </w:rPr>
        <w:t>60</w:t>
      </w:r>
      <w:r w:rsidRPr="00AD06B9">
        <w:t>dní od doručenia objednávateľovi. V prípade, že splatnosť faktúry pripadne na deň pracovného voľna alebo pracovného pokoja, bude sa za deň splatnosti považovať najbližší nasledujúci pracovný deň.</w:t>
      </w:r>
    </w:p>
    <w:p w14:paraId="1D0EA320" w14:textId="77777777" w:rsidR="00E96891" w:rsidRPr="00AD06B9" w:rsidRDefault="00E96891">
      <w:pPr>
        <w:widowControl w:val="0"/>
        <w:tabs>
          <w:tab w:val="left" w:pos="1134"/>
        </w:tabs>
        <w:ind w:left="1134"/>
        <w:jc w:val="both"/>
      </w:pPr>
    </w:p>
    <w:p w14:paraId="5594B4FA" w14:textId="77777777" w:rsidR="00E96891" w:rsidRPr="00AD06B9" w:rsidRDefault="00CE3521">
      <w:pPr>
        <w:widowControl w:val="0"/>
        <w:numPr>
          <w:ilvl w:val="1"/>
          <w:numId w:val="13"/>
        </w:numPr>
        <w:tabs>
          <w:tab w:val="left" w:pos="1134"/>
        </w:tabs>
        <w:ind w:left="1134"/>
        <w:jc w:val="both"/>
      </w:pPr>
      <w:r w:rsidRPr="00AD06B9">
        <w:t>Platby budú vykonávané bezhotovostným platobným stykom na účet zhotoviteľa. Za zaplatenie faktúry sa považuje odpísanie fakturovanej čiastky z účtu objednávateľa v prospech účtu zhotoviteľa.</w:t>
      </w:r>
    </w:p>
    <w:p w14:paraId="44EFB70F" w14:textId="77777777" w:rsidR="00E96891" w:rsidRPr="00AD06B9" w:rsidRDefault="00E96891">
      <w:pPr>
        <w:widowControl w:val="0"/>
        <w:tabs>
          <w:tab w:val="left" w:pos="1134"/>
        </w:tabs>
        <w:ind w:left="1134"/>
        <w:jc w:val="both"/>
      </w:pPr>
    </w:p>
    <w:p w14:paraId="3B4E84EE" w14:textId="77777777" w:rsidR="00E96891" w:rsidRPr="00AD06B9" w:rsidRDefault="00CE3521">
      <w:pPr>
        <w:widowControl w:val="0"/>
        <w:numPr>
          <w:ilvl w:val="1"/>
          <w:numId w:val="13"/>
        </w:numPr>
        <w:tabs>
          <w:tab w:val="left" w:pos="1134"/>
        </w:tabs>
        <w:ind w:left="1134"/>
        <w:jc w:val="both"/>
      </w:pPr>
      <w:r w:rsidRPr="00AD06B9">
        <w:t>Ak je objednávateľ v omeškaní s úhradou faktúry, môže zhotoviteľ účtovať objednávateľovi úrok z omeškania v sadzbe podľa § 369 ods. 2 Obchodného zákonníka.</w:t>
      </w:r>
    </w:p>
    <w:p w14:paraId="4E4E6711" w14:textId="77777777" w:rsidR="00E96891" w:rsidRPr="00AD06B9" w:rsidRDefault="00E96891">
      <w:pPr>
        <w:widowControl w:val="0"/>
        <w:tabs>
          <w:tab w:val="left" w:pos="1134"/>
        </w:tabs>
        <w:ind w:left="1134"/>
        <w:jc w:val="both"/>
      </w:pPr>
    </w:p>
    <w:p w14:paraId="7898AE77" w14:textId="77777777" w:rsidR="00E96891" w:rsidRPr="00AD06B9" w:rsidRDefault="00E96891">
      <w:pPr>
        <w:widowControl w:val="0"/>
        <w:jc w:val="center"/>
        <w:rPr>
          <w:b/>
        </w:rPr>
      </w:pPr>
      <w:bookmarkStart w:id="2" w:name="_heading=h.30j0zll" w:colFirst="0" w:colLast="0"/>
      <w:bookmarkEnd w:id="2"/>
    </w:p>
    <w:p w14:paraId="146A01D8" w14:textId="77777777" w:rsidR="00E96891" w:rsidRPr="00AD06B9" w:rsidRDefault="00CE3521">
      <w:pPr>
        <w:widowControl w:val="0"/>
        <w:jc w:val="center"/>
        <w:rPr>
          <w:b/>
        </w:rPr>
      </w:pPr>
      <w:r w:rsidRPr="00AD06B9">
        <w:rPr>
          <w:b/>
        </w:rPr>
        <w:t>Čl. 6. Záručná doba a zodpovednosť za vady</w:t>
      </w:r>
    </w:p>
    <w:p w14:paraId="41D583A0" w14:textId="77777777" w:rsidR="00E96891" w:rsidRPr="00AD06B9" w:rsidRDefault="00E96891">
      <w:pPr>
        <w:widowControl w:val="0"/>
        <w:jc w:val="both"/>
        <w:rPr>
          <w:b/>
        </w:rPr>
      </w:pPr>
    </w:p>
    <w:p w14:paraId="372767E5" w14:textId="77777777" w:rsidR="00E96891" w:rsidRPr="00AD06B9" w:rsidRDefault="00CE3521">
      <w:pPr>
        <w:widowControl w:val="0"/>
        <w:numPr>
          <w:ilvl w:val="1"/>
          <w:numId w:val="14"/>
        </w:numPr>
        <w:ind w:left="1134"/>
        <w:jc w:val="both"/>
      </w:pPr>
      <w:r w:rsidRPr="00AD06B9">
        <w:t>Zhotoviteľ zodpovedá za to, že predmet tejto zmluvy bude zhotovený podľa technického zadania, projektovej dokumentácie, výkazu výmer a podmienok tejto zmluvy, a že počas záručnej lehoty bude mať vlastnosti dohodnuté v tejto zmluve.</w:t>
      </w:r>
    </w:p>
    <w:p w14:paraId="7DC97CB4" w14:textId="77777777" w:rsidR="00E96891" w:rsidRPr="00AD06B9" w:rsidRDefault="00E96891">
      <w:pPr>
        <w:widowControl w:val="0"/>
        <w:ind w:left="1134"/>
        <w:jc w:val="both"/>
      </w:pPr>
    </w:p>
    <w:p w14:paraId="35C1EE4B" w14:textId="77777777" w:rsidR="00E96891" w:rsidRPr="00AD06B9" w:rsidRDefault="00CE3521">
      <w:pPr>
        <w:widowControl w:val="0"/>
        <w:numPr>
          <w:ilvl w:val="1"/>
          <w:numId w:val="14"/>
        </w:numPr>
        <w:ind w:left="1134"/>
        <w:jc w:val="both"/>
      </w:pPr>
      <w:r w:rsidRPr="00AD06B9">
        <w:t>Zhotoviteľ zodpovedá za vady, ktoré predmet má v čase jeho odovzdania objednávateľovi. Za vady, ktoré sa prejavili po odovzdaní zákazky, zodpovedá zhotoviteľ iba vtedy, ak boli spôsobené porušením jeho povinností.</w:t>
      </w:r>
    </w:p>
    <w:p w14:paraId="6BDF721C" w14:textId="77777777" w:rsidR="00E96891" w:rsidRPr="00AD06B9" w:rsidRDefault="00E96891">
      <w:pPr>
        <w:widowControl w:val="0"/>
        <w:ind w:left="1134"/>
        <w:jc w:val="both"/>
      </w:pPr>
    </w:p>
    <w:p w14:paraId="76298538" w14:textId="77777777" w:rsidR="00E96891" w:rsidRPr="00AD06B9" w:rsidRDefault="00CE3521">
      <w:pPr>
        <w:widowControl w:val="0"/>
        <w:numPr>
          <w:ilvl w:val="1"/>
          <w:numId w:val="14"/>
        </w:numPr>
        <w:ind w:left="1134"/>
        <w:jc w:val="both"/>
      </w:pPr>
      <w:r w:rsidRPr="00AD06B9">
        <w:t xml:space="preserve">Záručná lehota na Dielo je 60 mesiacova začína plynúť odo dňa odovzdania Diela objednávateľovi. Na zabudované prvky, na ktoré zhotoviteľ odovzdal pri </w:t>
      </w:r>
      <w:r w:rsidRPr="00AD06B9">
        <w:lastRenderedPageBreak/>
        <w:t xml:space="preserve">odovzdaní a prevzatí diela záručné listy, sa vzťahuje záručná doba podľa týchto záručných listov. </w:t>
      </w:r>
    </w:p>
    <w:p w14:paraId="31E8A8A9" w14:textId="77777777" w:rsidR="00E96891" w:rsidRPr="00AD06B9" w:rsidRDefault="00CE3521">
      <w:pPr>
        <w:widowControl w:val="0"/>
        <w:numPr>
          <w:ilvl w:val="1"/>
          <w:numId w:val="14"/>
        </w:numPr>
        <w:ind w:left="1134"/>
        <w:jc w:val="both"/>
      </w:pPr>
      <w:r w:rsidRPr="00AD06B9">
        <w:t>V čase trvania záručnej doby má objednávateľ nárok na bezplatné odstránenie vady. Za vadu sa nepovažuje chyba, ktorá sa vyskytla v dôsledku neprimeraného užívania, úmyselného poškodenia alebo v dôsledku chyby v projektovej dokumentácii.</w:t>
      </w:r>
    </w:p>
    <w:p w14:paraId="459B23DA" w14:textId="77777777" w:rsidR="00E96891" w:rsidRPr="00AD06B9" w:rsidRDefault="00E96891">
      <w:pPr>
        <w:widowControl w:val="0"/>
        <w:ind w:left="1134"/>
        <w:jc w:val="both"/>
      </w:pPr>
    </w:p>
    <w:p w14:paraId="6BBB2E78" w14:textId="77777777" w:rsidR="00E96891" w:rsidRPr="00AD06B9" w:rsidRDefault="00CE3521">
      <w:pPr>
        <w:widowControl w:val="0"/>
        <w:numPr>
          <w:ilvl w:val="1"/>
          <w:numId w:val="14"/>
        </w:numPr>
        <w:ind w:left="1134"/>
        <w:jc w:val="both"/>
      </w:pPr>
      <w:r w:rsidRPr="00AD06B9">
        <w:t>Nárok na bezplatné odstránenie vady uplatní objednávateľ bezodkladne po zistení tejto vady písomnou formou u zhotoviteľa.</w:t>
      </w:r>
    </w:p>
    <w:p w14:paraId="06F2AE5A" w14:textId="77777777" w:rsidR="00E96891" w:rsidRPr="00AD06B9" w:rsidRDefault="00E96891">
      <w:pPr>
        <w:widowControl w:val="0"/>
        <w:ind w:left="1134"/>
        <w:jc w:val="both"/>
      </w:pPr>
    </w:p>
    <w:p w14:paraId="271776CF" w14:textId="77777777" w:rsidR="00E96891" w:rsidRPr="00AD06B9" w:rsidRDefault="00CE3521">
      <w:pPr>
        <w:widowControl w:val="0"/>
        <w:numPr>
          <w:ilvl w:val="1"/>
          <w:numId w:val="14"/>
        </w:numPr>
        <w:ind w:left="1134"/>
        <w:jc w:val="both"/>
      </w:pPr>
      <w:r w:rsidRPr="00AD06B9">
        <w:t>Zhotoviteľ sa zaväzuje začať s odstraňovaním prípadných vád Diela v zmysle bodu 6.2. tohto článku zmluvy do 7 dní od prevzatia písomného uplatnenia oprávnenej reklamácie objednávateľa a reklamované vady odstrániť v dobe dohodnutej zmluvnými stranami s prihliadnutím na povahu reklamovanej vady. V prípade nepriaznivého počasia alebo iných skutočností, ktoré nastali nezávisle od vôle zhotoviteľa, a ktoré bránia začatiu alebo odstraňovaniu reklamovaných vád, sa zmluvné strany dohodli, že zhotoviteľ začne s odstraňovaním a reklamovanú vadu odstráni bez zbytočného odkladu po odpadnutí prekážky.</w:t>
      </w:r>
    </w:p>
    <w:p w14:paraId="4A359AF2" w14:textId="77777777" w:rsidR="00E96891" w:rsidRPr="00AD06B9" w:rsidRDefault="00E96891">
      <w:pPr>
        <w:widowControl w:val="0"/>
        <w:ind w:left="1134"/>
        <w:jc w:val="both"/>
      </w:pPr>
    </w:p>
    <w:p w14:paraId="05861527" w14:textId="77777777" w:rsidR="00E96891" w:rsidRPr="00AD06B9" w:rsidRDefault="00CE3521">
      <w:pPr>
        <w:widowControl w:val="0"/>
        <w:numPr>
          <w:ilvl w:val="1"/>
          <w:numId w:val="14"/>
        </w:numPr>
        <w:ind w:left="1134"/>
        <w:jc w:val="both"/>
      </w:pPr>
      <w:r w:rsidRPr="00AD06B9">
        <w:t xml:space="preserve">Vady a nedorobky zistené pri preberacom konaní budú zapísané v preberacom protokole o odovzdaní a prevzatí stavby s uvedením termínu ich odstránenia. Ďalej bude dojednaný postup, resp. spolupôsobenie objednávateľa pri ich odstraňovaní. O odstránení všetkých </w:t>
      </w:r>
      <w:proofErr w:type="spellStart"/>
      <w:r w:rsidRPr="00AD06B9">
        <w:t>závad</w:t>
      </w:r>
      <w:proofErr w:type="spellEnd"/>
      <w:r w:rsidRPr="00AD06B9">
        <w:t>, resp. nedorobkov sa vyhotoví  záznam.</w:t>
      </w:r>
    </w:p>
    <w:p w14:paraId="03E6277A" w14:textId="77777777" w:rsidR="00E96891" w:rsidRPr="00AD06B9" w:rsidRDefault="00E96891">
      <w:pPr>
        <w:widowControl w:val="0"/>
        <w:rPr>
          <w:b/>
          <w:color w:val="FF0000"/>
        </w:rPr>
      </w:pPr>
    </w:p>
    <w:p w14:paraId="2F85308A" w14:textId="77777777" w:rsidR="00E96891" w:rsidRPr="00AD06B9" w:rsidRDefault="00E96891">
      <w:pPr>
        <w:widowControl w:val="0"/>
        <w:jc w:val="center"/>
        <w:rPr>
          <w:b/>
        </w:rPr>
      </w:pPr>
    </w:p>
    <w:p w14:paraId="23A3E0F9" w14:textId="77777777" w:rsidR="00E96891" w:rsidRPr="00AD06B9" w:rsidRDefault="00CE3521">
      <w:pPr>
        <w:widowControl w:val="0"/>
        <w:jc w:val="center"/>
        <w:rPr>
          <w:b/>
        </w:rPr>
      </w:pPr>
      <w:r w:rsidRPr="00AD06B9">
        <w:rPr>
          <w:b/>
        </w:rPr>
        <w:t>Čl. 7. Podmienky vykonania diela</w:t>
      </w:r>
    </w:p>
    <w:p w14:paraId="60FA64D5" w14:textId="77777777" w:rsidR="00E96891" w:rsidRPr="00AD06B9" w:rsidRDefault="00E96891">
      <w:pPr>
        <w:widowControl w:val="0"/>
        <w:jc w:val="both"/>
        <w:rPr>
          <w:b/>
        </w:rPr>
      </w:pPr>
    </w:p>
    <w:p w14:paraId="00FB17F3" w14:textId="77777777" w:rsidR="00E96891" w:rsidRPr="00AD06B9" w:rsidRDefault="00CE3521">
      <w:pPr>
        <w:widowControl w:val="0"/>
        <w:numPr>
          <w:ilvl w:val="1"/>
          <w:numId w:val="15"/>
        </w:numPr>
        <w:ind w:left="1134"/>
        <w:jc w:val="both"/>
      </w:pPr>
      <w:r w:rsidRPr="00AD06B9">
        <w:t>Zhotoviteľ zrealizuje dielo na svoje náklady a pri vlastnom zabezpečení bezpečnosti práce a zabezpečení plnenia všetkých legislatívnych opatrení a požiadaviek objednávateľa uvedených v Prílohe č. 1 tejto zmluvy vzťahujúcich sa na zhotovenie diela. Zhotoviteľ zrealizuje dielo silami a prostriedkami, ktoré navrhol v záväzných návrhov realizácie v súlade s prílohou č. 4 tejto zmluvy, pričom je povinný dodržiavať ich počty druhy a čas nasadenia. Zhotoviteľ zabezpečí projekt dopravného značenia.</w:t>
      </w:r>
    </w:p>
    <w:p w14:paraId="3BD26D37" w14:textId="77777777" w:rsidR="00E96891" w:rsidRPr="00AD06B9" w:rsidRDefault="00E96891">
      <w:pPr>
        <w:widowControl w:val="0"/>
        <w:ind w:left="1134"/>
        <w:jc w:val="both"/>
      </w:pPr>
    </w:p>
    <w:p w14:paraId="12B4A9B5" w14:textId="77777777" w:rsidR="00E96891" w:rsidRPr="00AD06B9" w:rsidRDefault="00CE3521">
      <w:pPr>
        <w:widowControl w:val="0"/>
        <w:numPr>
          <w:ilvl w:val="1"/>
          <w:numId w:val="15"/>
        </w:numPr>
        <w:ind w:left="1134"/>
        <w:jc w:val="both"/>
      </w:pPr>
      <w:r w:rsidRPr="00AD06B9">
        <w:t xml:space="preserve">Objednávateľ je povinný odovzdať a zhotoviteľ sa zaväzuje prevziať stavenisko pre vykonávanie stavebných prác zbavené práv tretích osôb v termíne do 7 dnípo doručení výzvy na prevzatie staveniska zhotoviteľovi objednávateľom. </w:t>
      </w:r>
    </w:p>
    <w:p w14:paraId="37DF31B6" w14:textId="77777777" w:rsidR="00E96891" w:rsidRPr="00AD06B9" w:rsidRDefault="00E96891">
      <w:pPr>
        <w:widowControl w:val="0"/>
        <w:ind w:left="1134"/>
        <w:jc w:val="both"/>
      </w:pPr>
    </w:p>
    <w:p w14:paraId="0882EC5C" w14:textId="77777777" w:rsidR="00E96891" w:rsidRPr="00AD06B9" w:rsidRDefault="00CE3521">
      <w:pPr>
        <w:widowControl w:val="0"/>
        <w:numPr>
          <w:ilvl w:val="1"/>
          <w:numId w:val="15"/>
        </w:numPr>
        <w:ind w:left="1134"/>
        <w:jc w:val="both"/>
      </w:pPr>
      <w:r w:rsidRPr="00AD06B9">
        <w:t>Objednávateľ je povinný odovzdať stavenisko vypratané tak, aby zhotoviteľ mohol na ňom začať práce v súlade s podmienkami zmluvy.</w:t>
      </w:r>
    </w:p>
    <w:p w14:paraId="21B245B6" w14:textId="77777777" w:rsidR="00E96891" w:rsidRPr="00AD06B9" w:rsidRDefault="00E96891">
      <w:pPr>
        <w:widowControl w:val="0"/>
        <w:ind w:left="1134"/>
        <w:jc w:val="both"/>
      </w:pPr>
    </w:p>
    <w:p w14:paraId="4F292B1C" w14:textId="77777777" w:rsidR="00E96891" w:rsidRPr="00AD06B9" w:rsidRDefault="00CE3521">
      <w:pPr>
        <w:widowControl w:val="0"/>
        <w:numPr>
          <w:ilvl w:val="1"/>
          <w:numId w:val="15"/>
        </w:numPr>
        <w:ind w:left="1134"/>
        <w:jc w:val="both"/>
      </w:pPr>
      <w:r w:rsidRPr="00AD06B9">
        <w:t>Ak dielo nebude začaté, zhotoviteľ si nemôže uplatniť ušlý zisk.</w:t>
      </w:r>
    </w:p>
    <w:p w14:paraId="7967C2C3" w14:textId="77777777" w:rsidR="00E96891" w:rsidRPr="00AD06B9" w:rsidRDefault="00E96891">
      <w:pPr>
        <w:widowControl w:val="0"/>
        <w:ind w:left="1134"/>
        <w:jc w:val="both"/>
      </w:pPr>
    </w:p>
    <w:p w14:paraId="1CA79AC5" w14:textId="77777777" w:rsidR="00E96891" w:rsidRPr="00AD06B9" w:rsidRDefault="00CE3521">
      <w:pPr>
        <w:widowControl w:val="0"/>
        <w:numPr>
          <w:ilvl w:val="1"/>
          <w:numId w:val="15"/>
        </w:numPr>
        <w:ind w:left="1134"/>
        <w:jc w:val="both"/>
      </w:pPr>
      <w:r w:rsidRPr="00AD06B9">
        <w:t>Zhotoviteľ zabezpečí na svoje náklady dopravu a skladovanie všetkých materiálov, stavebných hmôt a dielcov, výrobkov, strojov a zariadení a ich presun zo skladu na stavenisko.</w:t>
      </w:r>
    </w:p>
    <w:p w14:paraId="64E928A4" w14:textId="77777777" w:rsidR="00E96891" w:rsidRPr="00AD06B9" w:rsidRDefault="00E96891">
      <w:pPr>
        <w:widowControl w:val="0"/>
        <w:ind w:left="1134"/>
        <w:jc w:val="both"/>
      </w:pPr>
    </w:p>
    <w:p w14:paraId="5FC91ACE" w14:textId="77777777" w:rsidR="00E96891" w:rsidRPr="00AD06B9" w:rsidRDefault="00CE3521">
      <w:pPr>
        <w:widowControl w:val="0"/>
        <w:numPr>
          <w:ilvl w:val="1"/>
          <w:numId w:val="15"/>
        </w:numPr>
        <w:ind w:left="1134"/>
        <w:jc w:val="both"/>
      </w:pPr>
      <w:r w:rsidRPr="00AD06B9">
        <w:t xml:space="preserve">Objednávateľ zabezpečí všetky absentujúce rozhodnutia orgánov verejnej správy a iných dotknutých osôb, potrebné pre riadne vykonanie diela v súlade s platným </w:t>
      </w:r>
      <w:r w:rsidRPr="00AD06B9">
        <w:lastRenderedPageBreak/>
        <w:t xml:space="preserve">právnym poriadkom Slovenskej republiky, počnúc dňom účinnosti tejto zmluvy. </w:t>
      </w:r>
    </w:p>
    <w:p w14:paraId="41163B02" w14:textId="77777777" w:rsidR="00E96891" w:rsidRPr="00AD06B9" w:rsidRDefault="00E96891">
      <w:pPr>
        <w:widowControl w:val="0"/>
        <w:ind w:left="1134"/>
        <w:jc w:val="both"/>
      </w:pPr>
    </w:p>
    <w:p w14:paraId="0CE2A454" w14:textId="77777777" w:rsidR="00E96891" w:rsidRPr="00AD06B9" w:rsidRDefault="00CE3521">
      <w:pPr>
        <w:widowControl w:val="0"/>
        <w:numPr>
          <w:ilvl w:val="1"/>
          <w:numId w:val="15"/>
        </w:numPr>
        <w:ind w:left="1134"/>
        <w:jc w:val="both"/>
      </w:pPr>
      <w:r w:rsidRPr="00AD06B9">
        <w:t xml:space="preserve">Zhotoviteľ sa zaväzuje dodržať technológie výstavby a použitie materiálov podľa projektovej dokumentácie bez požadovania zmien projektu. Toto sa nevzťahuje na použitie ekvivalentov uvedených v ponuke zhotoviteľa, ktorú predložil vo verejnom obstarávaní, ktorého výsledkom je táto zmluva.   </w:t>
      </w:r>
    </w:p>
    <w:p w14:paraId="6DC6F3DE" w14:textId="77777777" w:rsidR="00E96891" w:rsidRPr="00AD06B9" w:rsidRDefault="00E96891">
      <w:pPr>
        <w:widowControl w:val="0"/>
        <w:ind w:left="1134"/>
        <w:jc w:val="both"/>
      </w:pPr>
    </w:p>
    <w:p w14:paraId="04868530" w14:textId="77777777" w:rsidR="00E96891" w:rsidRPr="00AD06B9" w:rsidRDefault="00CE3521">
      <w:pPr>
        <w:widowControl w:val="0"/>
        <w:numPr>
          <w:ilvl w:val="1"/>
          <w:numId w:val="15"/>
        </w:numPr>
        <w:ind w:left="1134"/>
        <w:jc w:val="both"/>
      </w:pPr>
      <w:r w:rsidRPr="00AD06B9">
        <w:t xml:space="preserve">Zhotoviteľ zodpovedá za bezpečnosť a ochranu zdravia vlastných pracovníkov, za dodržiavanie </w:t>
      </w:r>
      <w:proofErr w:type="spellStart"/>
      <w:r w:rsidRPr="00AD06B9">
        <w:t>bezpečnostno</w:t>
      </w:r>
      <w:proofErr w:type="spellEnd"/>
      <w:r w:rsidRPr="00AD06B9">
        <w:t xml:space="preserve"> – právnych predpisov (najmä v oblasti protipožiarnej ochrany, BOZP a životného prostredia).Zhotoviteľ zodpovedá za činnosti ustanovené v § 3 ods.1 nariadenia vlády č. 396/2006 </w:t>
      </w:r>
      <w:proofErr w:type="spellStart"/>
      <w:r w:rsidRPr="00AD06B9">
        <w:t>Z.z</w:t>
      </w:r>
      <w:proofErr w:type="spellEnd"/>
      <w:r w:rsidRPr="00AD06B9">
        <w:t>.</w:t>
      </w:r>
    </w:p>
    <w:p w14:paraId="37B02787" w14:textId="77777777" w:rsidR="00E96891" w:rsidRPr="00AD06B9" w:rsidRDefault="00E96891">
      <w:pPr>
        <w:widowControl w:val="0"/>
        <w:ind w:left="1134"/>
        <w:jc w:val="both"/>
      </w:pPr>
    </w:p>
    <w:p w14:paraId="7BE93C82" w14:textId="77777777" w:rsidR="00E96891" w:rsidRPr="00AD06B9" w:rsidRDefault="00CE3521">
      <w:pPr>
        <w:widowControl w:val="0"/>
        <w:numPr>
          <w:ilvl w:val="1"/>
          <w:numId w:val="15"/>
        </w:numPr>
        <w:ind w:left="1134"/>
        <w:jc w:val="both"/>
      </w:pPr>
      <w:r w:rsidRPr="00AD06B9">
        <w:t>Za poškodenie podzemných vedení a inžinierskych sietí zodpovedá zhotoviteľ. Zhotoviteľ zodpovedá aj za prestoje vzniknuté z tohto dôvodu a za nároky uplatnené tretími osobami súvisiace s prípadným poškodením týchto vedení a sietí.</w:t>
      </w:r>
    </w:p>
    <w:p w14:paraId="3DC33898" w14:textId="77777777" w:rsidR="00E96891" w:rsidRPr="00AD06B9" w:rsidRDefault="00E96891">
      <w:pPr>
        <w:widowControl w:val="0"/>
        <w:ind w:left="1134"/>
        <w:jc w:val="both"/>
      </w:pPr>
    </w:p>
    <w:p w14:paraId="055EF251" w14:textId="77777777" w:rsidR="00E96891" w:rsidRPr="00AD06B9" w:rsidRDefault="00CE3521">
      <w:pPr>
        <w:widowControl w:val="0"/>
        <w:numPr>
          <w:ilvl w:val="1"/>
          <w:numId w:val="15"/>
        </w:numPr>
        <w:ind w:left="1134"/>
        <w:jc w:val="both"/>
      </w:pPr>
      <w:r w:rsidRPr="00AD06B9">
        <w:t>Povolenie na dočasné užívanie verejných a iných plôch a na rozkopávky zabezpečí zhotoviteľ. Po ukončení stavby sa zhotoviteľ zaväzuje zabraté verejné priestranstvá ako aj rozkopávky upraviť do pôvodného stavu.</w:t>
      </w:r>
    </w:p>
    <w:p w14:paraId="2682D1C3" w14:textId="77777777" w:rsidR="00E96891" w:rsidRPr="00AD06B9" w:rsidRDefault="00E96891">
      <w:pPr>
        <w:widowControl w:val="0"/>
        <w:ind w:left="1134"/>
        <w:jc w:val="both"/>
      </w:pPr>
    </w:p>
    <w:p w14:paraId="03B5F27F" w14:textId="77777777" w:rsidR="00E96891" w:rsidRPr="00AD06B9" w:rsidRDefault="00CE3521">
      <w:pPr>
        <w:widowControl w:val="0"/>
        <w:numPr>
          <w:ilvl w:val="1"/>
          <w:numId w:val="15"/>
        </w:numPr>
        <w:ind w:left="1134"/>
        <w:jc w:val="both"/>
      </w:pPr>
      <w:r w:rsidRPr="00AD06B9">
        <w:t>Zhotoviteľ je povinný nahradiť objednávateľovi škodu, ktorú mu spôsobil svojím konaním vrátane nedbanlivosti a to v skutočnom rozsahu, v prípade, ak dielo nebude výlučne z dôvodov na strane Zhotoviteľa vykonané v termíne podľa bodu 3.2. Nárok na náhradu škody nevylučuje právo objednávateľa uplatniť zmluvnú pokutu v súlade s podmienkami zmluvy.</w:t>
      </w:r>
    </w:p>
    <w:p w14:paraId="76249EA4" w14:textId="77777777" w:rsidR="00E96891" w:rsidRPr="00AD06B9" w:rsidRDefault="00E96891">
      <w:pPr>
        <w:widowControl w:val="0"/>
        <w:ind w:left="1134"/>
        <w:jc w:val="both"/>
      </w:pPr>
    </w:p>
    <w:p w14:paraId="75E6F5BB" w14:textId="77777777" w:rsidR="00E96891" w:rsidRPr="00AD06B9" w:rsidRDefault="00CE3521">
      <w:pPr>
        <w:widowControl w:val="0"/>
        <w:numPr>
          <w:ilvl w:val="1"/>
          <w:numId w:val="15"/>
        </w:numPr>
        <w:ind w:left="1134"/>
        <w:jc w:val="both"/>
      </w:pPr>
      <w:r w:rsidRPr="00AD06B9">
        <w:t xml:space="preserve">Ak konanie zhotoviteľa v súvislosti a v čase plnenia Diela má za následok porušenie predpisov v oblasti BOZP, PO a životného prostredia a tieto porušenia budú mať za následok udelenie pokuty objednávateľovi zo strany orgánov verejnej alebo štátnej správy podľa príslušných právnych predpisov, odškodní zhotoviteľ objednávateľa v celej výške zaplatenej pokuty. </w:t>
      </w:r>
    </w:p>
    <w:p w14:paraId="386E0663" w14:textId="77777777" w:rsidR="00E96891" w:rsidRPr="00AD06B9" w:rsidRDefault="00E96891">
      <w:pPr>
        <w:widowControl w:val="0"/>
        <w:ind w:left="1134"/>
        <w:jc w:val="both"/>
      </w:pPr>
    </w:p>
    <w:p w14:paraId="6FF7DCC1" w14:textId="77777777" w:rsidR="00E96891" w:rsidRPr="00AD06B9" w:rsidRDefault="00CE3521">
      <w:pPr>
        <w:widowControl w:val="0"/>
        <w:numPr>
          <w:ilvl w:val="1"/>
          <w:numId w:val="15"/>
        </w:numPr>
        <w:ind w:left="1134"/>
        <w:jc w:val="both"/>
      </w:pPr>
      <w:r w:rsidRPr="00AD06B9">
        <w:t>Ak konanie zhotoviteľa v súvislosti a v čase plnenia Diela má za následok poškodenia zdravia ľudí a majetku tretích osôb a títo uplatnia nároky voči objednávateľovi, zhotoviteľ odškodní objednávateľa za uspokojenie týchto nárokov v plnej výške.</w:t>
      </w:r>
    </w:p>
    <w:p w14:paraId="12DCBB52" w14:textId="77777777" w:rsidR="00E96891" w:rsidRPr="00AD06B9" w:rsidRDefault="00E96891">
      <w:pPr>
        <w:widowControl w:val="0"/>
        <w:ind w:left="1134"/>
        <w:jc w:val="both"/>
      </w:pPr>
    </w:p>
    <w:p w14:paraId="390AFF26" w14:textId="77777777" w:rsidR="00E96891" w:rsidRPr="00AD06B9" w:rsidRDefault="00CE3521">
      <w:pPr>
        <w:widowControl w:val="0"/>
        <w:numPr>
          <w:ilvl w:val="1"/>
          <w:numId w:val="15"/>
        </w:numPr>
        <w:ind w:left="1134"/>
        <w:jc w:val="both"/>
      </w:pPr>
      <w:r w:rsidRPr="00AD06B9">
        <w:t>Zhotoviteľ zodpovedá v plnom rozsahu za škodu na majetku objednávateľa, ktorú spôsobí v súvislosti s plnením predmetu tejto zmluvy.</w:t>
      </w:r>
    </w:p>
    <w:p w14:paraId="75EB1DC8" w14:textId="77777777" w:rsidR="00E96891" w:rsidRPr="00AD06B9" w:rsidRDefault="00E96891">
      <w:pPr>
        <w:widowControl w:val="0"/>
        <w:ind w:left="1134"/>
        <w:jc w:val="both"/>
      </w:pPr>
    </w:p>
    <w:p w14:paraId="57E27EB6" w14:textId="77777777" w:rsidR="00E96891" w:rsidRPr="00AD06B9" w:rsidRDefault="00CE3521">
      <w:pPr>
        <w:widowControl w:val="0"/>
        <w:numPr>
          <w:ilvl w:val="1"/>
          <w:numId w:val="15"/>
        </w:numPr>
        <w:ind w:left="1134"/>
        <w:jc w:val="both"/>
      </w:pPr>
      <w:r w:rsidRPr="00AD06B9">
        <w:t>Zhotoviteľ zodpovedá za čistotu a poriadok na stavenisku. Zhotoviteľ odstráni na vlastné náklady odpady, ktoré sú výsledkom jeho činnosti.</w:t>
      </w:r>
    </w:p>
    <w:p w14:paraId="2723EC1A" w14:textId="77777777" w:rsidR="00E96891" w:rsidRPr="00AD06B9" w:rsidRDefault="00E96891">
      <w:pPr>
        <w:widowControl w:val="0"/>
        <w:ind w:left="1134"/>
        <w:jc w:val="both"/>
      </w:pPr>
    </w:p>
    <w:p w14:paraId="28256F13" w14:textId="77777777" w:rsidR="00E96891" w:rsidRPr="00AD06B9" w:rsidRDefault="00CE3521">
      <w:pPr>
        <w:widowControl w:val="0"/>
        <w:numPr>
          <w:ilvl w:val="1"/>
          <w:numId w:val="15"/>
        </w:numPr>
        <w:ind w:left="1134"/>
        <w:jc w:val="both"/>
      </w:pPr>
      <w:r w:rsidRPr="00AD06B9">
        <w:t>Zhotoviteľ sa zaväzuje vyzvať objednávateľa na kontrolu všetkých prác, ktoré majú byť zakryté alebo sa stanú neprístupnými, minimálne 3 pracovné dni vopred. Ak sa objednávateľ nedostaví a nevykoná kontrolu týchto prác, bude zhotoviteľ pokračovať v prácach. Ak objednávateľ bude dodatočne požadovať odkrytie týchto prác, je zhotoviteľ povinný toto odkrytie vykonať na náklady objednávateľa. Ak sa zistí pri dodatočnej kontrole, že práce neboli riadne vykonané, toto odkrytie bude vykonané na náklady zhotoviteľa.</w:t>
      </w:r>
    </w:p>
    <w:p w14:paraId="3F22E646" w14:textId="77777777" w:rsidR="00E96891" w:rsidRPr="00AD06B9" w:rsidRDefault="00E96891">
      <w:pPr>
        <w:widowControl w:val="0"/>
        <w:ind w:left="1134"/>
        <w:jc w:val="both"/>
      </w:pPr>
    </w:p>
    <w:p w14:paraId="38E8D203" w14:textId="77777777" w:rsidR="00E96891" w:rsidRPr="00AD06B9" w:rsidRDefault="00CE3521">
      <w:pPr>
        <w:widowControl w:val="0"/>
        <w:numPr>
          <w:ilvl w:val="1"/>
          <w:numId w:val="15"/>
        </w:numPr>
        <w:ind w:left="1134"/>
        <w:jc w:val="both"/>
      </w:pPr>
      <w:r w:rsidRPr="00AD06B9">
        <w:t>Zhotoviteľ sa zaväzuje vyzvať minimálne 3 pracovné dni vopred objednávateľa k účasti na skúškach podľa bodu 7.22. tohto článku zmluvy.</w:t>
      </w:r>
    </w:p>
    <w:p w14:paraId="56CD9AF9" w14:textId="77777777" w:rsidR="00E96891" w:rsidRPr="00AD06B9" w:rsidRDefault="00E96891">
      <w:pPr>
        <w:widowControl w:val="0"/>
        <w:ind w:left="1134"/>
        <w:jc w:val="both"/>
      </w:pPr>
    </w:p>
    <w:p w14:paraId="28BF3327" w14:textId="77777777" w:rsidR="00E96891" w:rsidRPr="00AD06B9" w:rsidRDefault="00CE3521">
      <w:pPr>
        <w:widowControl w:val="0"/>
        <w:numPr>
          <w:ilvl w:val="1"/>
          <w:numId w:val="15"/>
        </w:numPr>
        <w:ind w:left="1134"/>
        <w:jc w:val="both"/>
      </w:pPr>
      <w:r w:rsidRPr="00AD06B9">
        <w:t>Zhotoviteľ je povinný odo dňa prevzatia staveniska viesť o prácach, ktoré vykonáva, stavebný denník. V priebehu pracovného času musí byť denník na stavbe trvalo prístupný. Denné záznamy sa vyhotovujú minimálne vo dvoch vyhotoveniach, po jednom pre každú zmluvnú stranu. Denné záznamy zapisuje oprávnený pracovník zhotoviteľa.</w:t>
      </w:r>
    </w:p>
    <w:p w14:paraId="4A1A19D6" w14:textId="77777777" w:rsidR="00E96891" w:rsidRPr="00AD06B9" w:rsidRDefault="00E96891">
      <w:pPr>
        <w:widowControl w:val="0"/>
        <w:ind w:left="1134"/>
        <w:jc w:val="both"/>
      </w:pPr>
    </w:p>
    <w:p w14:paraId="665E0932" w14:textId="77777777" w:rsidR="00E96891" w:rsidRPr="00AD06B9" w:rsidRDefault="00CE3521">
      <w:pPr>
        <w:widowControl w:val="0"/>
        <w:numPr>
          <w:ilvl w:val="1"/>
          <w:numId w:val="15"/>
        </w:numPr>
        <w:ind w:left="1134"/>
        <w:jc w:val="both"/>
      </w:pPr>
      <w:r w:rsidRPr="00AD06B9">
        <w:t xml:space="preserve">Objednávateľ je povinný </w:t>
      </w:r>
      <w:r w:rsidR="001405FA" w:rsidRPr="00AD06B9">
        <w:t xml:space="preserve">na vyzvanie zhotoviteľa </w:t>
      </w:r>
      <w:r w:rsidRPr="00AD06B9">
        <w:t>sledovať</w:t>
      </w:r>
      <w:r w:rsidR="001405FA" w:rsidRPr="00AD06B9">
        <w:t xml:space="preserve"> a kontrolovať</w:t>
      </w:r>
      <w:r w:rsidRPr="00AD06B9">
        <w:t xml:space="preserve"> obsah stavebného denníka a</w:t>
      </w:r>
      <w:r w:rsidR="001405FA" w:rsidRPr="00AD06B9">
        <w:t xml:space="preserve"> v prípade potreby </w:t>
      </w:r>
      <w:r w:rsidRPr="00AD06B9">
        <w:t>pripájať svoje stanovisko k zápisom.</w:t>
      </w:r>
    </w:p>
    <w:p w14:paraId="4093B6EE" w14:textId="77777777" w:rsidR="00E96891" w:rsidRPr="00AD06B9" w:rsidRDefault="00E96891">
      <w:pPr>
        <w:widowControl w:val="0"/>
        <w:ind w:left="1134"/>
        <w:jc w:val="both"/>
      </w:pPr>
    </w:p>
    <w:p w14:paraId="7DDD9449" w14:textId="77777777" w:rsidR="00E96891" w:rsidRPr="00AD06B9" w:rsidRDefault="00CE3521">
      <w:pPr>
        <w:widowControl w:val="0"/>
        <w:numPr>
          <w:ilvl w:val="1"/>
          <w:numId w:val="15"/>
        </w:numPr>
        <w:ind w:left="1134"/>
        <w:jc w:val="both"/>
      </w:pPr>
      <w:r w:rsidRPr="00AD06B9">
        <w:t>Stavebný dozor bude vykonávať osoba, ktorá má na to potrebnú kvalifikáciu.</w:t>
      </w:r>
    </w:p>
    <w:p w14:paraId="388EADD4" w14:textId="77777777" w:rsidR="00E96891" w:rsidRPr="00AD06B9" w:rsidRDefault="00E96891">
      <w:pPr>
        <w:widowControl w:val="0"/>
        <w:ind w:left="1134"/>
        <w:jc w:val="both"/>
      </w:pPr>
    </w:p>
    <w:p w14:paraId="54AF7ADA" w14:textId="77777777" w:rsidR="00E96891" w:rsidRPr="00AD06B9" w:rsidRDefault="00CE3521">
      <w:pPr>
        <w:widowControl w:val="0"/>
        <w:numPr>
          <w:ilvl w:val="1"/>
          <w:numId w:val="15"/>
        </w:numPr>
        <w:ind w:left="1134"/>
        <w:jc w:val="both"/>
      </w:pPr>
      <w:r w:rsidRPr="00AD06B9">
        <w:t>Na objednávateľa prechádza nebezpečenstvo náhodnej skazy alebo zničenia Diela po jeho prevzatí a písomnom odovzdaní zhotoviteľom (podpísaním preberacieho protokolu o prevzatí a odovzdaní stavby).</w:t>
      </w:r>
    </w:p>
    <w:p w14:paraId="6B08D90E" w14:textId="77777777" w:rsidR="00E96891" w:rsidRPr="00AD06B9" w:rsidRDefault="00E96891">
      <w:pPr>
        <w:widowControl w:val="0"/>
        <w:ind w:left="1134"/>
        <w:jc w:val="both"/>
      </w:pPr>
    </w:p>
    <w:p w14:paraId="4D7BE273" w14:textId="77777777" w:rsidR="00E96891" w:rsidRPr="00AD06B9" w:rsidRDefault="00CE3521">
      <w:pPr>
        <w:widowControl w:val="0"/>
        <w:numPr>
          <w:ilvl w:val="1"/>
          <w:numId w:val="15"/>
        </w:numPr>
        <w:ind w:left="1134"/>
        <w:jc w:val="both"/>
      </w:pPr>
      <w:r w:rsidRPr="00AD06B9">
        <w:t>Podmienkou odovzdania a prevzatia Diela je úspešné vykonanie všetkých skúšok predpísaných osobitnými predpismi, záväznými normami a projektovou dokumentáciou. Doklady o týchto skúškach podmieňujú prevzatie Diela.</w:t>
      </w:r>
    </w:p>
    <w:p w14:paraId="24AB3311" w14:textId="77777777" w:rsidR="00E96891" w:rsidRPr="00AD06B9" w:rsidRDefault="00E96891">
      <w:pPr>
        <w:pBdr>
          <w:top w:val="nil"/>
          <w:left w:val="nil"/>
          <w:bottom w:val="nil"/>
          <w:right w:val="nil"/>
          <w:between w:val="nil"/>
        </w:pBdr>
        <w:ind w:left="708"/>
        <w:rPr>
          <w:color w:val="000000"/>
        </w:rPr>
      </w:pPr>
    </w:p>
    <w:p w14:paraId="56D2CC1F" w14:textId="77777777" w:rsidR="00E96891" w:rsidRPr="00AD06B9" w:rsidRDefault="00CE3521">
      <w:pPr>
        <w:widowControl w:val="0"/>
        <w:numPr>
          <w:ilvl w:val="1"/>
          <w:numId w:val="15"/>
        </w:numPr>
        <w:ind w:left="1134"/>
        <w:jc w:val="both"/>
      </w:pPr>
      <w:r w:rsidRPr="00AD06B9">
        <w:t>O odovzdaní a prevzatí diela spíšu zmluvné strany preberací protokol, ktorý bude obsahovať zhodnotenie prác, súpis prípadných zistených vád, dohodnuté lehoty na ich odstránenie a prehlásenie objednávateľa, že dielo preberá, ako i ďalšie skutočnosti, ktoré sa pri tomto konaní dohodnú. Ak nedôjde k dohode o prevzatí diela, uvedú sa v zápise stanoviská obidvoch strán a zdôvodnenie neprevzatia diela.</w:t>
      </w:r>
    </w:p>
    <w:p w14:paraId="6FED9CE5" w14:textId="77777777" w:rsidR="00E96891" w:rsidRPr="00AD06B9" w:rsidRDefault="00E96891">
      <w:pPr>
        <w:pBdr>
          <w:top w:val="nil"/>
          <w:left w:val="nil"/>
          <w:bottom w:val="nil"/>
          <w:right w:val="nil"/>
          <w:between w:val="nil"/>
        </w:pBdr>
        <w:ind w:left="708"/>
        <w:rPr>
          <w:color w:val="000000"/>
        </w:rPr>
      </w:pPr>
    </w:p>
    <w:p w14:paraId="09A90304" w14:textId="77777777" w:rsidR="00E96891" w:rsidRPr="00AD06B9" w:rsidRDefault="00CE3521">
      <w:pPr>
        <w:widowControl w:val="0"/>
        <w:numPr>
          <w:ilvl w:val="1"/>
          <w:numId w:val="15"/>
        </w:numPr>
        <w:ind w:left="1134"/>
        <w:jc w:val="both"/>
      </w:pPr>
      <w:r w:rsidRPr="00AD06B9">
        <w:t>Dielo má vady brániace užívaniu, ak:</w:t>
      </w:r>
    </w:p>
    <w:p w14:paraId="33E573D1" w14:textId="77777777" w:rsidR="00E96891" w:rsidRPr="00AD06B9" w:rsidRDefault="00E96891">
      <w:pPr>
        <w:widowControl w:val="0"/>
        <w:ind w:left="1134"/>
        <w:jc w:val="both"/>
      </w:pPr>
    </w:p>
    <w:p w14:paraId="0498D7B8" w14:textId="77777777" w:rsidR="00E96891" w:rsidRPr="00AD06B9" w:rsidRDefault="00CE3521">
      <w:pPr>
        <w:numPr>
          <w:ilvl w:val="0"/>
          <w:numId w:val="9"/>
        </w:numPr>
        <w:ind w:left="993" w:hanging="426"/>
        <w:jc w:val="both"/>
      </w:pPr>
      <w:r w:rsidRPr="00AD06B9">
        <w:t>nie je dodané v požadovanej kvalite, alebo vykonanie diela nezodpovedá predmetu dohodnutému v tejto zmluve,</w:t>
      </w:r>
    </w:p>
    <w:p w14:paraId="7698698F" w14:textId="77777777" w:rsidR="00E96891" w:rsidRPr="00AD06B9" w:rsidRDefault="00CE3521">
      <w:pPr>
        <w:numPr>
          <w:ilvl w:val="0"/>
          <w:numId w:val="9"/>
        </w:numPr>
        <w:ind w:left="993" w:hanging="426"/>
        <w:jc w:val="both"/>
      </w:pPr>
      <w:r w:rsidRPr="00AD06B9">
        <w:t>vykazuje nedorobky, t.j. nie je vykonané v celom požadovanom rozsahu,</w:t>
      </w:r>
    </w:p>
    <w:p w14:paraId="50168A3C" w14:textId="77777777" w:rsidR="00E96891" w:rsidRPr="00AD06B9" w:rsidRDefault="00CE3521">
      <w:pPr>
        <w:numPr>
          <w:ilvl w:val="0"/>
          <w:numId w:val="9"/>
        </w:numPr>
        <w:ind w:left="993" w:hanging="426"/>
        <w:jc w:val="both"/>
      </w:pPr>
      <w:r w:rsidRPr="00AD06B9">
        <w:t>neboli odovzdané doklady, ktoré bol zhotoviteľ podľa tejto zmluvy povinný odovzdať,</w:t>
      </w:r>
    </w:p>
    <w:p w14:paraId="0BC2003C" w14:textId="77777777" w:rsidR="00E96891" w:rsidRPr="00AD06B9" w:rsidRDefault="00CE3521">
      <w:pPr>
        <w:numPr>
          <w:ilvl w:val="0"/>
          <w:numId w:val="9"/>
        </w:numPr>
        <w:ind w:left="993" w:hanging="426"/>
        <w:jc w:val="both"/>
      </w:pPr>
      <w:r w:rsidRPr="00AD06B9">
        <w:t>má právne vady v zmysle § 559 Obchodného zákonníka alebo je dielo alebo jeho časť zaťažené inými právami tretích osôb.</w:t>
      </w:r>
    </w:p>
    <w:p w14:paraId="2C8FA882" w14:textId="77777777" w:rsidR="00E96891" w:rsidRPr="00AD06B9" w:rsidRDefault="00CE3521">
      <w:pPr>
        <w:widowControl w:val="0"/>
        <w:ind w:left="1134"/>
        <w:jc w:val="both"/>
      </w:pPr>
      <w:r w:rsidRPr="00AD06B9">
        <w:t>.</w:t>
      </w:r>
    </w:p>
    <w:p w14:paraId="1E404B3C" w14:textId="77777777" w:rsidR="00E96891" w:rsidRPr="00AD06B9" w:rsidRDefault="00CE3521">
      <w:pPr>
        <w:widowControl w:val="0"/>
        <w:numPr>
          <w:ilvl w:val="1"/>
          <w:numId w:val="15"/>
        </w:numPr>
        <w:ind w:left="1134"/>
        <w:jc w:val="both"/>
      </w:pPr>
      <w:r w:rsidRPr="00AD06B9">
        <w:t>Ak pri preberaní diela objednávateľ zistí, že dielo alebo jeho časť má vady brániace riadnemu užívaniu, dielo neprevezme a spíše so zhotoviteľom zápis o zistených vadách, spôsobe a termíne ich odstránenia. Zhotoviteľ má povinnosť odovzdať dielo po odstránení týchto vád. Po dobu odstraňovania vád zistených pri odovzdávaní diela je zhotoviteľ v omeškaní s plnením predmetu zmluvy.</w:t>
      </w:r>
    </w:p>
    <w:p w14:paraId="239305A1" w14:textId="77777777" w:rsidR="00E96891" w:rsidRPr="00AD06B9" w:rsidRDefault="00E96891">
      <w:pPr>
        <w:widowControl w:val="0"/>
        <w:ind w:left="1134"/>
        <w:jc w:val="both"/>
      </w:pPr>
    </w:p>
    <w:p w14:paraId="5A4BBA3E" w14:textId="77777777" w:rsidR="00E96891" w:rsidRPr="00AD06B9" w:rsidRDefault="00CE3521">
      <w:pPr>
        <w:widowControl w:val="0"/>
        <w:numPr>
          <w:ilvl w:val="1"/>
          <w:numId w:val="15"/>
        </w:numPr>
        <w:ind w:left="1134"/>
        <w:jc w:val="both"/>
      </w:pPr>
      <w:r w:rsidRPr="00AD06B9">
        <w:t>Dielo sa považuje za zhotoviteľom odovzdané a objednávateľom prevzaté dňom podpísania preberacieho protokolu zhotoviteľom a objednávateľom v deň ukončenia preberacieho konania, pričom dňom podpísania preberacieho protokolu zástupcami oboch zmluvných strán, prechádza zo zhotoviteľa na objednávateľa vlastnícke právo k dielu a nebezpečenstvo škody na diele.</w:t>
      </w:r>
    </w:p>
    <w:p w14:paraId="2634C4AD" w14:textId="77777777" w:rsidR="00E96891" w:rsidRPr="00AD06B9" w:rsidRDefault="00E96891">
      <w:pPr>
        <w:widowControl w:val="0"/>
        <w:ind w:left="1134"/>
        <w:jc w:val="both"/>
      </w:pPr>
    </w:p>
    <w:p w14:paraId="5169E6C1" w14:textId="77777777" w:rsidR="00E96891" w:rsidRPr="00AD06B9" w:rsidRDefault="00CE3521">
      <w:pPr>
        <w:widowControl w:val="0"/>
        <w:numPr>
          <w:ilvl w:val="1"/>
          <w:numId w:val="15"/>
        </w:numPr>
        <w:ind w:left="1134"/>
        <w:jc w:val="both"/>
      </w:pPr>
      <w:r w:rsidRPr="00AD06B9">
        <w:t>Zhotoviteľ sa zaväzuje spolu s dielom odovzdať aj 4 vyhotovenia projektovej dokumentácie so zakreslením všetkých zmien podľa skutočného stavu vykonaných prác.</w:t>
      </w:r>
    </w:p>
    <w:p w14:paraId="66C66602" w14:textId="77777777" w:rsidR="00E96891" w:rsidRPr="00AD06B9" w:rsidRDefault="00E96891">
      <w:pPr>
        <w:pBdr>
          <w:top w:val="nil"/>
          <w:left w:val="nil"/>
          <w:bottom w:val="nil"/>
          <w:right w:val="nil"/>
          <w:between w:val="nil"/>
        </w:pBdr>
        <w:ind w:left="708"/>
        <w:rPr>
          <w:color w:val="000000"/>
        </w:rPr>
      </w:pPr>
    </w:p>
    <w:p w14:paraId="64444A25" w14:textId="77777777" w:rsidR="00E96891" w:rsidRPr="00AD06B9" w:rsidRDefault="00CE3521">
      <w:pPr>
        <w:widowControl w:val="0"/>
        <w:numPr>
          <w:ilvl w:val="1"/>
          <w:numId w:val="15"/>
        </w:numPr>
        <w:ind w:left="1134"/>
        <w:jc w:val="both"/>
      </w:pPr>
      <w:r w:rsidRPr="00AD06B9">
        <w:t>Zhotoviteľ predloží verejnému obstarávateľovi doklad (úradne osvedčenú kópiu, ktorá tvorí Prílohu č. 5 tejto zmluvy) o poistení pre prípad zodpovednosti za škodu spôsobenú svojou činnosťou s dojednaným poistným plnením minimálne vo výške 200 000 €, s platnosťou a účinnosťou počas celej doby trvania diela.</w:t>
      </w:r>
    </w:p>
    <w:p w14:paraId="2ADD4B1A" w14:textId="77777777" w:rsidR="00E96891" w:rsidRPr="00AD06B9" w:rsidRDefault="00E96891">
      <w:pPr>
        <w:widowControl w:val="0"/>
        <w:tabs>
          <w:tab w:val="left" w:pos="0"/>
        </w:tabs>
        <w:ind w:left="1134"/>
        <w:jc w:val="both"/>
      </w:pPr>
    </w:p>
    <w:p w14:paraId="0697003C" w14:textId="77777777" w:rsidR="00E96891" w:rsidRPr="00AD06B9" w:rsidRDefault="00CE3521">
      <w:pPr>
        <w:widowControl w:val="0"/>
        <w:numPr>
          <w:ilvl w:val="1"/>
          <w:numId w:val="15"/>
        </w:numPr>
        <w:ind w:left="1134"/>
        <w:jc w:val="both"/>
      </w:pPr>
      <w:r w:rsidRPr="00AD06B9">
        <w:t>Zhotoviteľ bude udržiavať toto poistenie tak, aby poskytovalo krytie za stratu alebo škodu, za ktorú zodpovedá zhotoviteľ v priebehu akýchkoľvek činností počas realizácie diela.</w:t>
      </w:r>
    </w:p>
    <w:p w14:paraId="69F0C4D4" w14:textId="77777777" w:rsidR="00E96891" w:rsidRPr="00AD06B9" w:rsidRDefault="00E96891">
      <w:pPr>
        <w:widowControl w:val="0"/>
        <w:pBdr>
          <w:top w:val="nil"/>
          <w:left w:val="nil"/>
          <w:bottom w:val="nil"/>
          <w:right w:val="nil"/>
          <w:between w:val="nil"/>
        </w:pBdr>
        <w:ind w:left="1134"/>
        <w:jc w:val="both"/>
        <w:rPr>
          <w:color w:val="000000"/>
        </w:rPr>
      </w:pPr>
    </w:p>
    <w:p w14:paraId="54BBDA59" w14:textId="77777777" w:rsidR="00E96891" w:rsidRPr="00AD06B9" w:rsidRDefault="00CE3521">
      <w:pPr>
        <w:widowControl w:val="0"/>
        <w:numPr>
          <w:ilvl w:val="1"/>
          <w:numId w:val="15"/>
        </w:numPr>
        <w:ind w:left="1134"/>
        <w:jc w:val="both"/>
      </w:pPr>
      <w:r w:rsidRPr="00AD06B9">
        <w:t>Zhotoviteľ vyhlasuje, že má oprávnenie vykonávať činnosť v rozsahu Čl. 2. tejto zmluvy. Zhotoviteľ je povinný zabezpečiť počas celej doby realizácie diela platnosť takéhoto oprávnenia. Ak objednávateľ o to požiada, je zhotoviteľ povinný umožniť mu nahliadnuť do tohto oprávnenia, resp. na požiadanie objednávateľa zhotoviť overené fotokópie tohto oprávnenia.</w:t>
      </w:r>
    </w:p>
    <w:p w14:paraId="45B4604C" w14:textId="77777777" w:rsidR="00E96891" w:rsidRPr="00AD06B9" w:rsidRDefault="00E96891">
      <w:pPr>
        <w:pBdr>
          <w:top w:val="nil"/>
          <w:left w:val="nil"/>
          <w:bottom w:val="nil"/>
          <w:right w:val="nil"/>
          <w:between w:val="nil"/>
        </w:pBdr>
        <w:ind w:left="708"/>
        <w:rPr>
          <w:color w:val="000000"/>
        </w:rPr>
      </w:pPr>
    </w:p>
    <w:p w14:paraId="33DF26E4" w14:textId="77777777" w:rsidR="00E96891" w:rsidRPr="00AD06B9" w:rsidRDefault="00CE3521">
      <w:pPr>
        <w:widowControl w:val="0"/>
        <w:numPr>
          <w:ilvl w:val="1"/>
          <w:numId w:val="15"/>
        </w:numPr>
        <w:ind w:left="1134"/>
        <w:jc w:val="both"/>
      </w:pPr>
      <w:r w:rsidRPr="00AD06B9">
        <w:t>Zhotoviteľ sa zaväzuje, že dodávku tovarov potrebných pre zhotovenie diela, bude realizovať mimo času dopravnej špičky, dopravu tovarov bude organizovať tak aby zabezpečil čo najväčšie dodávky (na jednu dodávku naloží čo najviac tovarov, pričom dodrží osobitné právne predpisy v oblasti dopravy) a tým zníži dopravné kolóny a emisie.</w:t>
      </w:r>
    </w:p>
    <w:p w14:paraId="12E3C628" w14:textId="77777777" w:rsidR="00E96891" w:rsidRPr="00AD06B9" w:rsidRDefault="00E96891">
      <w:pPr>
        <w:pBdr>
          <w:top w:val="nil"/>
          <w:left w:val="nil"/>
          <w:bottom w:val="nil"/>
          <w:right w:val="nil"/>
          <w:between w:val="nil"/>
        </w:pBdr>
        <w:ind w:left="708"/>
        <w:rPr>
          <w:color w:val="000000"/>
        </w:rPr>
      </w:pPr>
    </w:p>
    <w:p w14:paraId="4735B164" w14:textId="77777777" w:rsidR="00E96891" w:rsidRPr="00AD06B9" w:rsidRDefault="00CE3521">
      <w:pPr>
        <w:widowControl w:val="0"/>
        <w:numPr>
          <w:ilvl w:val="1"/>
          <w:numId w:val="15"/>
        </w:numPr>
        <w:ind w:left="1134"/>
        <w:jc w:val="both"/>
      </w:pPr>
      <w:r w:rsidRPr="00AD06B9">
        <w:t xml:space="preserve">Zhotoviteľ sa zaväzuje, že bude efektívne a hospodárne využívať zdroje na stavenisku (voda, elektrická energia a pod.). Tiež, sa zhotoviteľ zaväzuje, že zabezpečí recykláciu alebo vhodné zneškodnenie odpadov (obalov a pod.) zo stavebného tovaru. </w:t>
      </w:r>
    </w:p>
    <w:p w14:paraId="71E32064" w14:textId="77777777" w:rsidR="00E96891" w:rsidRPr="00AD06B9" w:rsidRDefault="00E96891">
      <w:pPr>
        <w:pBdr>
          <w:top w:val="nil"/>
          <w:left w:val="nil"/>
          <w:bottom w:val="nil"/>
          <w:right w:val="nil"/>
          <w:between w:val="nil"/>
        </w:pBdr>
        <w:ind w:left="708"/>
        <w:rPr>
          <w:color w:val="000000"/>
        </w:rPr>
      </w:pPr>
    </w:p>
    <w:p w14:paraId="315E9F14" w14:textId="77777777" w:rsidR="00E96891" w:rsidRPr="00AD06B9" w:rsidRDefault="00CE3521">
      <w:pPr>
        <w:widowControl w:val="0"/>
        <w:numPr>
          <w:ilvl w:val="1"/>
          <w:numId w:val="15"/>
        </w:numPr>
        <w:ind w:left="1134"/>
        <w:jc w:val="both"/>
      </w:pPr>
      <w:r w:rsidRPr="00AD06B9">
        <w:t xml:space="preserve">Zhotoviteľ bude vykonávať pravidelné monitorovanie činností, ktoré majú podstatný a negatívny vplyv na životné prostredie, tieto činnosti zníži na minimálnu mieru, čím zníži zaťaženie životného prostredia realizáciou diela. </w:t>
      </w:r>
    </w:p>
    <w:p w14:paraId="16099AC2" w14:textId="77777777" w:rsidR="00E96891" w:rsidRPr="00AD06B9" w:rsidRDefault="00E96891" w:rsidP="000211EA">
      <w:pPr>
        <w:pBdr>
          <w:top w:val="nil"/>
          <w:left w:val="nil"/>
          <w:bottom w:val="nil"/>
          <w:right w:val="nil"/>
          <w:between w:val="nil"/>
        </w:pBdr>
        <w:ind w:left="709"/>
        <w:rPr>
          <w:color w:val="000000"/>
        </w:rPr>
      </w:pPr>
    </w:p>
    <w:p w14:paraId="0982CBD0" w14:textId="77777777" w:rsidR="00E96891" w:rsidRPr="00AD06B9" w:rsidRDefault="00CE3521">
      <w:pPr>
        <w:widowControl w:val="0"/>
        <w:numPr>
          <w:ilvl w:val="1"/>
          <w:numId w:val="15"/>
        </w:numPr>
        <w:ind w:left="1134"/>
        <w:jc w:val="both"/>
      </w:pPr>
      <w:r w:rsidRPr="00AD06B9">
        <w:t xml:space="preserve">Zhotoviteľ za zaväzuje plniť povinnosti stavebníka vo vzťahu k stavenisku podľa </w:t>
      </w:r>
      <w:proofErr w:type="spellStart"/>
      <w:r w:rsidRPr="00AD06B9">
        <w:t>ust</w:t>
      </w:r>
      <w:proofErr w:type="spellEnd"/>
      <w:r w:rsidRPr="00AD06B9">
        <w:t xml:space="preserve">. § 43i stavebného zákona a súvisiacich právnych predpisov. </w:t>
      </w:r>
    </w:p>
    <w:p w14:paraId="79D19B0A" w14:textId="77777777" w:rsidR="00E96891" w:rsidRPr="00AD06B9" w:rsidRDefault="00E96891">
      <w:pPr>
        <w:widowControl w:val="0"/>
        <w:pBdr>
          <w:top w:val="nil"/>
          <w:left w:val="nil"/>
          <w:bottom w:val="nil"/>
          <w:right w:val="nil"/>
          <w:between w:val="nil"/>
        </w:pBdr>
        <w:ind w:left="1134"/>
        <w:jc w:val="both"/>
        <w:rPr>
          <w:color w:val="000000"/>
        </w:rPr>
      </w:pPr>
    </w:p>
    <w:p w14:paraId="7935BC79" w14:textId="77777777" w:rsidR="000211EA" w:rsidRPr="00AD06B9" w:rsidRDefault="00CE3521" w:rsidP="000211EA">
      <w:pPr>
        <w:widowControl w:val="0"/>
        <w:numPr>
          <w:ilvl w:val="1"/>
          <w:numId w:val="15"/>
        </w:numPr>
        <w:ind w:left="1134" w:hanging="567"/>
        <w:jc w:val="both"/>
      </w:pPr>
      <w:r w:rsidRPr="00AD06B9">
        <w:t xml:space="preserve">Zhotoviteľ je povinný uhradiť všetky náklady spojené s použitím prípojok – úhrady za médiá prípojkami dodávanými alebo odoberanými a to na základe faktúry vystavenej objednávateľom. </w:t>
      </w:r>
    </w:p>
    <w:p w14:paraId="1D8C7940" w14:textId="77777777" w:rsidR="000211EA" w:rsidRPr="00AD06B9" w:rsidRDefault="000211EA" w:rsidP="000211EA">
      <w:pPr>
        <w:pStyle w:val="Odstavecseseznamem"/>
      </w:pPr>
    </w:p>
    <w:p w14:paraId="2E2B324D" w14:textId="16A3A60C" w:rsidR="000211EA" w:rsidRPr="00021ED1" w:rsidRDefault="00CE3521" w:rsidP="000211EA">
      <w:pPr>
        <w:widowControl w:val="0"/>
        <w:numPr>
          <w:ilvl w:val="1"/>
          <w:numId w:val="15"/>
        </w:numPr>
        <w:pBdr>
          <w:top w:val="nil"/>
          <w:left w:val="nil"/>
          <w:bottom w:val="nil"/>
          <w:right w:val="nil"/>
          <w:between w:val="nil"/>
        </w:pBdr>
        <w:spacing w:before="100" w:beforeAutospacing="1" w:after="100" w:afterAutospacing="1"/>
        <w:ind w:left="1134" w:hanging="567"/>
        <w:jc w:val="both"/>
      </w:pPr>
      <w:r w:rsidRPr="00021ED1">
        <w:t xml:space="preserve">Zhotoviteľ sa zaväzuje vykonávať všetky činnosti súvisiace s realizáciou projektu v súlade so zásadou „nespôsobovať významnú </w:t>
      </w:r>
      <w:r w:rsidRPr="00E306A5">
        <w:t xml:space="preserve">škodu“ v súlade s Výzvou </w:t>
      </w:r>
      <w:r w:rsidR="00021ED1" w:rsidRPr="00E306A5">
        <w:rPr>
          <w:b/>
          <w:bCs/>
        </w:rPr>
        <w:t xml:space="preserve">Environmentálneho fondu v oblasti Ochrana a využívanie vôd alebo Program Slovensko 2021 – 2027 </w:t>
      </w:r>
      <w:r w:rsidRPr="00E306A5">
        <w:t xml:space="preserve"> a dodržiavať zásady</w:t>
      </w:r>
      <w:r w:rsidRPr="00021ED1">
        <w:t xml:space="preserve"> environmentálneho hľadiska, t.j. dodržiavať ustanovenia podmienky definované v § 2 ods. 5 písm. q) zákona o VO č. 343/2015 Z. z. o verejnom obstarávaní a o zmene a doplnení niektorých zákonov.</w:t>
      </w:r>
    </w:p>
    <w:p w14:paraId="4A35900F" w14:textId="77777777" w:rsidR="000211EA" w:rsidRPr="00021ED1" w:rsidRDefault="000211EA" w:rsidP="000211EA">
      <w:pPr>
        <w:pStyle w:val="Odstavecseseznamem"/>
      </w:pPr>
    </w:p>
    <w:p w14:paraId="03E4725C" w14:textId="77777777" w:rsidR="000211EA" w:rsidRPr="00021ED1" w:rsidRDefault="00CB4656" w:rsidP="000211EA">
      <w:pPr>
        <w:pStyle w:val="Odstavecseseznamem"/>
        <w:widowControl w:val="0"/>
        <w:numPr>
          <w:ilvl w:val="1"/>
          <w:numId w:val="15"/>
        </w:numPr>
        <w:pBdr>
          <w:top w:val="nil"/>
          <w:left w:val="nil"/>
          <w:bottom w:val="nil"/>
          <w:right w:val="nil"/>
          <w:between w:val="nil"/>
        </w:pBdr>
        <w:jc w:val="both"/>
      </w:pPr>
      <w:r w:rsidRPr="00021ED1">
        <w:rPr>
          <w:color w:val="000000"/>
        </w:rPr>
        <w:t xml:space="preserve">Z hľadiska nakladania s odpadmi je potrebné riadiť sa ustanoveniami zákona NR SR č. 79/2015 Z. z. o odpadoch, ďalej Vyhláškou MŽP SR č. 365/2015 </w:t>
      </w:r>
      <w:proofErr w:type="spellStart"/>
      <w:r w:rsidRPr="00021ED1">
        <w:rPr>
          <w:color w:val="000000"/>
        </w:rPr>
        <w:t>Z.z</w:t>
      </w:r>
      <w:proofErr w:type="spellEnd"/>
      <w:r w:rsidRPr="00021ED1">
        <w:rPr>
          <w:color w:val="000000"/>
        </w:rPr>
        <w:t xml:space="preserve">. ktorou sa ustanovuje katalóg odpadov v znení vyhlášky č. MŽP SR 320/2017 </w:t>
      </w:r>
      <w:proofErr w:type="spellStart"/>
      <w:r w:rsidRPr="00021ED1">
        <w:rPr>
          <w:color w:val="000000"/>
        </w:rPr>
        <w:t>Z.z</w:t>
      </w:r>
      <w:proofErr w:type="spellEnd"/>
      <w:r w:rsidRPr="00021ED1">
        <w:rPr>
          <w:color w:val="000000"/>
        </w:rPr>
        <w:t>. Je treba vziať do úvahy aj Všeobecné záväzné nariadenie o nakladaní s komunálnym odpadom a ostatným odpadom. Toto nariadenie je vydávané v jednotlivých regiónoch a vyhláškou MŽP SR č. 366/2015 Z. z. o evidenčnej povinnosti a ohlasovacej povinnosti v znení neskorších predpisov. </w:t>
      </w:r>
    </w:p>
    <w:p w14:paraId="6E03DDE7" w14:textId="77777777" w:rsidR="000211EA" w:rsidRPr="00021ED1" w:rsidRDefault="000211EA" w:rsidP="000211EA">
      <w:pPr>
        <w:widowControl w:val="0"/>
        <w:pBdr>
          <w:top w:val="nil"/>
          <w:left w:val="nil"/>
          <w:bottom w:val="nil"/>
          <w:right w:val="nil"/>
          <w:between w:val="nil"/>
        </w:pBdr>
        <w:ind w:left="1134"/>
        <w:jc w:val="both"/>
      </w:pPr>
    </w:p>
    <w:p w14:paraId="2564E6BF" w14:textId="77777777" w:rsidR="000211EA" w:rsidRPr="00021ED1" w:rsidRDefault="00CB4656" w:rsidP="000211EA">
      <w:pPr>
        <w:widowControl w:val="0"/>
        <w:numPr>
          <w:ilvl w:val="1"/>
          <w:numId w:val="15"/>
        </w:numPr>
        <w:pBdr>
          <w:top w:val="nil"/>
          <w:left w:val="nil"/>
          <w:bottom w:val="nil"/>
          <w:right w:val="nil"/>
          <w:between w:val="nil"/>
        </w:pBdr>
        <w:ind w:left="1134" w:hanging="567"/>
        <w:jc w:val="both"/>
      </w:pPr>
      <w:r w:rsidRPr="00021ED1">
        <w:rPr>
          <w:color w:val="000000"/>
        </w:rPr>
        <w:t xml:space="preserve">Evidencia odpadov bude vedená podľa vyhlášky MŽP SR č. 371/2015 </w:t>
      </w:r>
      <w:proofErr w:type="spellStart"/>
      <w:r w:rsidRPr="00021ED1">
        <w:rPr>
          <w:color w:val="000000"/>
        </w:rPr>
        <w:t>Z.z</w:t>
      </w:r>
      <w:proofErr w:type="spellEnd"/>
      <w:r w:rsidRPr="00021ED1">
        <w:rPr>
          <w:color w:val="000000"/>
        </w:rPr>
        <w:t>. ktorou sa vykonávajú niektoré ustanovenia zákona o odpadoch zákona o odpadoch v znení neskorších predpisov. Za zatriedenie, evidenciu a odvoz odpadu bude zodpovedný Zhotoviteľ. Jednotlivé odpady budú zhromažďované oddelene podľa druhov na príslušných miestach alebo v príslušných zhromažďovacích prostriedkoch a budú odvážané a zneškodňované oprávnenými osobami.</w:t>
      </w:r>
    </w:p>
    <w:p w14:paraId="2AF502BB" w14:textId="77777777" w:rsidR="000211EA" w:rsidRPr="00021ED1" w:rsidRDefault="000211EA" w:rsidP="000211EA">
      <w:pPr>
        <w:widowControl w:val="0"/>
        <w:pBdr>
          <w:top w:val="nil"/>
          <w:left w:val="nil"/>
          <w:bottom w:val="nil"/>
          <w:right w:val="nil"/>
          <w:between w:val="nil"/>
        </w:pBdr>
        <w:jc w:val="both"/>
      </w:pPr>
    </w:p>
    <w:p w14:paraId="14769581" w14:textId="77777777" w:rsidR="000211EA" w:rsidRPr="00021ED1" w:rsidRDefault="00CB4656" w:rsidP="000211EA">
      <w:pPr>
        <w:widowControl w:val="0"/>
        <w:numPr>
          <w:ilvl w:val="1"/>
          <w:numId w:val="15"/>
        </w:numPr>
        <w:pBdr>
          <w:top w:val="nil"/>
          <w:left w:val="nil"/>
          <w:bottom w:val="nil"/>
          <w:right w:val="nil"/>
          <w:between w:val="nil"/>
        </w:pBdr>
        <w:ind w:left="1134" w:hanging="567"/>
        <w:jc w:val="both"/>
      </w:pPr>
      <w:r w:rsidRPr="00021ED1">
        <w:rPr>
          <w:color w:val="000000"/>
        </w:rPr>
        <w:t>Zhotoviteľ je povinný recyklovať všetok použiteľný odpad, len ostatný prebytočný materiál (odpad) bude uložený mimo Staveniska na autorizovaných skládkach, a to v súlade s platnou slovenskou legislatívou o nakladaní s odpadmi, najmä so zákonom NR SR č. 79/2015 Z. z. o odpadoch a o zmene niektorých zákonov v znení neskorších predpisov a vyhláškou MŽP SR č. 365/2015 Z. z. ktorou sa ustanovuje katalóg odpadov v znení vyhlášky č. MŽP SR 320/2017 Z. z . Uvedené nemá vplyv na povinnosť Zhotoviteľa dodržiavať povinnosti vyplývajúce z metodických príručiek Ministerstva životného prostredia SR a Ministerstva dopravy SR uvedených nižšie v tomto článku zmluvy.</w:t>
      </w:r>
    </w:p>
    <w:p w14:paraId="245239FA" w14:textId="77777777" w:rsidR="000211EA" w:rsidRPr="00AD06B9" w:rsidRDefault="000211EA" w:rsidP="000211EA">
      <w:pPr>
        <w:pStyle w:val="Odstavecseseznamem"/>
        <w:rPr>
          <w:color w:val="000000"/>
        </w:rPr>
      </w:pPr>
    </w:p>
    <w:p w14:paraId="0186E392" w14:textId="77777777" w:rsidR="000211EA" w:rsidRPr="00AD06B9" w:rsidRDefault="00CB4656" w:rsidP="000211EA">
      <w:pPr>
        <w:widowControl w:val="0"/>
        <w:numPr>
          <w:ilvl w:val="1"/>
          <w:numId w:val="15"/>
        </w:numPr>
        <w:pBdr>
          <w:top w:val="nil"/>
          <w:left w:val="nil"/>
          <w:bottom w:val="nil"/>
          <w:right w:val="nil"/>
          <w:between w:val="nil"/>
        </w:pBdr>
        <w:ind w:left="1134" w:hanging="567"/>
        <w:jc w:val="both"/>
      </w:pPr>
      <w:r w:rsidRPr="00AD06B9">
        <w:rPr>
          <w:color w:val="000000"/>
        </w:rPr>
        <w:t>Zhotoviteľ si určí skládku podľa vlastného uváženia. Ponuková cena za odvoz a uskladnenie zeminy/</w:t>
      </w:r>
      <w:proofErr w:type="spellStart"/>
      <w:r w:rsidRPr="00AD06B9">
        <w:rPr>
          <w:color w:val="000000"/>
        </w:rPr>
        <w:t>sute</w:t>
      </w:r>
      <w:proofErr w:type="spellEnd"/>
      <w:r w:rsidRPr="00AD06B9">
        <w:rPr>
          <w:color w:val="000000"/>
        </w:rPr>
        <w:t xml:space="preserve"> v rámci jednotlivých stavebných objektov bude pevná a nebude ju možné meniť v závislosti na vzdialenosti skládky od Staveniska.</w:t>
      </w:r>
    </w:p>
    <w:p w14:paraId="2ED510E9" w14:textId="77777777" w:rsidR="000211EA" w:rsidRPr="00AD06B9" w:rsidRDefault="000211EA" w:rsidP="000211EA">
      <w:pPr>
        <w:pStyle w:val="Odstavecseseznamem"/>
        <w:rPr>
          <w:color w:val="000000"/>
        </w:rPr>
      </w:pPr>
    </w:p>
    <w:p w14:paraId="3EF68F51" w14:textId="77777777" w:rsidR="000211EA" w:rsidRPr="00AD06B9" w:rsidRDefault="00CB4656" w:rsidP="000211EA">
      <w:pPr>
        <w:widowControl w:val="0"/>
        <w:numPr>
          <w:ilvl w:val="1"/>
          <w:numId w:val="15"/>
        </w:numPr>
        <w:pBdr>
          <w:top w:val="nil"/>
          <w:left w:val="nil"/>
          <w:bottom w:val="nil"/>
          <w:right w:val="nil"/>
          <w:between w:val="nil"/>
        </w:pBdr>
        <w:ind w:left="1134" w:hanging="567"/>
        <w:jc w:val="both"/>
      </w:pPr>
      <w:r w:rsidRPr="00AD06B9">
        <w:rPr>
          <w:color w:val="000000"/>
        </w:rPr>
        <w:t>K preberaciemu konaniu Diela Zhotoviteľ predloží orgánu štátnej správy odpadového hospodárstva doklady s uvedením množstiev vzniknutého odpadu a zákonný spôsob jeho zhodnotenia, resp. zneškodnenia.</w:t>
      </w:r>
    </w:p>
    <w:p w14:paraId="13E4DF26" w14:textId="77777777" w:rsidR="000211EA" w:rsidRPr="00AD06B9" w:rsidRDefault="000211EA" w:rsidP="000211EA">
      <w:pPr>
        <w:pStyle w:val="Odstavecseseznamem"/>
        <w:rPr>
          <w:color w:val="000000"/>
        </w:rPr>
      </w:pPr>
    </w:p>
    <w:p w14:paraId="4E515FF6" w14:textId="77777777" w:rsidR="000211EA" w:rsidRPr="00AD06B9" w:rsidRDefault="00CB4656" w:rsidP="000211EA">
      <w:pPr>
        <w:widowControl w:val="0"/>
        <w:numPr>
          <w:ilvl w:val="1"/>
          <w:numId w:val="15"/>
        </w:numPr>
        <w:pBdr>
          <w:top w:val="nil"/>
          <w:left w:val="nil"/>
          <w:bottom w:val="nil"/>
          <w:right w:val="nil"/>
          <w:between w:val="nil"/>
        </w:pBdr>
        <w:ind w:left="1134" w:hanging="567"/>
        <w:jc w:val="both"/>
      </w:pPr>
      <w:r w:rsidRPr="00AD06B9">
        <w:rPr>
          <w:color w:val="000000"/>
        </w:rPr>
        <w:t xml:space="preserve">Poplatky za uloženie odpadov sa riadia zákonom NR SR č. 329/2018 </w:t>
      </w:r>
      <w:proofErr w:type="spellStart"/>
      <w:r w:rsidRPr="00AD06B9">
        <w:rPr>
          <w:color w:val="000000"/>
        </w:rPr>
        <w:t>Z.z</w:t>
      </w:r>
      <w:proofErr w:type="spellEnd"/>
      <w:r w:rsidRPr="00AD06B9">
        <w:rPr>
          <w:color w:val="000000"/>
        </w:rPr>
        <w:t>. o poplatkoch za uloženie odpadov, v znení neskorších predpisov. </w:t>
      </w:r>
    </w:p>
    <w:p w14:paraId="22DB522F" w14:textId="77777777" w:rsidR="000211EA" w:rsidRPr="00AD06B9" w:rsidRDefault="000211EA" w:rsidP="000211EA">
      <w:pPr>
        <w:pStyle w:val="Odstavecseseznamem"/>
        <w:rPr>
          <w:color w:val="000000"/>
        </w:rPr>
      </w:pPr>
    </w:p>
    <w:p w14:paraId="52ECAB8A" w14:textId="77777777" w:rsidR="000211EA" w:rsidRPr="00AD06B9" w:rsidRDefault="00CB4656" w:rsidP="000211EA">
      <w:pPr>
        <w:widowControl w:val="0"/>
        <w:numPr>
          <w:ilvl w:val="1"/>
          <w:numId w:val="15"/>
        </w:numPr>
        <w:pBdr>
          <w:top w:val="nil"/>
          <w:left w:val="nil"/>
          <w:bottom w:val="nil"/>
          <w:right w:val="nil"/>
          <w:between w:val="nil"/>
        </w:pBdr>
        <w:ind w:left="1134" w:hanging="567"/>
        <w:jc w:val="both"/>
      </w:pPr>
      <w:r w:rsidRPr="00AD06B9">
        <w:rPr>
          <w:color w:val="000000"/>
        </w:rPr>
        <w:t>Navrhovaná zmluvná cena bude zahŕňať všetky poplatky za naloženie, odvoz a uloženie odpadov na skládkach odpadov alebo náklady na iné nakladanie a manipuláciu s odpadmi v súlade s účinnými všeobecne záväznými právnymi predpismi.</w:t>
      </w:r>
    </w:p>
    <w:p w14:paraId="5C7DBE7F" w14:textId="77777777" w:rsidR="000211EA" w:rsidRPr="00AD06B9" w:rsidRDefault="000211EA" w:rsidP="000211EA">
      <w:pPr>
        <w:pStyle w:val="Odstavecseseznamem"/>
        <w:rPr>
          <w:color w:val="000000"/>
        </w:rPr>
      </w:pPr>
    </w:p>
    <w:p w14:paraId="5F020785" w14:textId="77777777" w:rsidR="000211EA" w:rsidRPr="00AD06B9" w:rsidRDefault="00CB4656" w:rsidP="000211EA">
      <w:pPr>
        <w:widowControl w:val="0"/>
        <w:numPr>
          <w:ilvl w:val="1"/>
          <w:numId w:val="15"/>
        </w:numPr>
        <w:pBdr>
          <w:top w:val="nil"/>
          <w:left w:val="nil"/>
          <w:bottom w:val="nil"/>
          <w:right w:val="nil"/>
          <w:between w:val="nil"/>
        </w:pBdr>
        <w:ind w:left="1134" w:hanging="567"/>
        <w:jc w:val="both"/>
      </w:pPr>
      <w:r w:rsidRPr="00AD06B9">
        <w:rPr>
          <w:color w:val="000000"/>
        </w:rPr>
        <w:t xml:space="preserve">Zemina určená na spätný zásyp bude dopravovaná a skladovaná na </w:t>
      </w:r>
      <w:proofErr w:type="spellStart"/>
      <w:r w:rsidRPr="00AD06B9">
        <w:rPr>
          <w:color w:val="000000"/>
        </w:rPr>
        <w:t>medziskládkach</w:t>
      </w:r>
      <w:proofErr w:type="spellEnd"/>
      <w:r w:rsidRPr="00AD06B9">
        <w:rPr>
          <w:color w:val="000000"/>
        </w:rPr>
        <w:t xml:space="preserve"> zriadených Zhotoviteľom. </w:t>
      </w:r>
    </w:p>
    <w:p w14:paraId="6BE75D0B" w14:textId="77777777" w:rsidR="000211EA" w:rsidRPr="00AD06B9" w:rsidRDefault="000211EA" w:rsidP="000211EA">
      <w:pPr>
        <w:pStyle w:val="Odstavecseseznamem"/>
        <w:rPr>
          <w:color w:val="000000"/>
        </w:rPr>
      </w:pPr>
    </w:p>
    <w:p w14:paraId="25E96622" w14:textId="77777777" w:rsidR="000211EA" w:rsidRPr="00AD06B9" w:rsidRDefault="00CB4656" w:rsidP="000211EA">
      <w:pPr>
        <w:widowControl w:val="0"/>
        <w:numPr>
          <w:ilvl w:val="1"/>
          <w:numId w:val="15"/>
        </w:numPr>
        <w:pBdr>
          <w:top w:val="nil"/>
          <w:left w:val="nil"/>
          <w:bottom w:val="nil"/>
          <w:right w:val="nil"/>
          <w:between w:val="nil"/>
        </w:pBdr>
        <w:ind w:left="1134" w:hanging="567"/>
        <w:jc w:val="both"/>
      </w:pPr>
      <w:r w:rsidRPr="00AD06B9">
        <w:rPr>
          <w:color w:val="000000"/>
        </w:rPr>
        <w:t xml:space="preserve">Riadené skládky pre uloženie prebytočnej zeminy, </w:t>
      </w:r>
      <w:proofErr w:type="spellStart"/>
      <w:r w:rsidRPr="00AD06B9">
        <w:rPr>
          <w:color w:val="000000"/>
        </w:rPr>
        <w:t>sute</w:t>
      </w:r>
      <w:proofErr w:type="spellEnd"/>
      <w:r w:rsidRPr="00AD06B9">
        <w:rPr>
          <w:color w:val="000000"/>
        </w:rPr>
        <w:t xml:space="preserve"> a ostatného odpadu si uchádzač/Zhotoviteľ zaistí sám.</w:t>
      </w:r>
    </w:p>
    <w:p w14:paraId="05FFF900" w14:textId="77777777" w:rsidR="000211EA" w:rsidRPr="00AD06B9" w:rsidRDefault="000211EA" w:rsidP="000211EA">
      <w:pPr>
        <w:pStyle w:val="Odstavecseseznamem"/>
        <w:rPr>
          <w:color w:val="000000"/>
        </w:rPr>
      </w:pPr>
    </w:p>
    <w:p w14:paraId="480035E3" w14:textId="77777777" w:rsidR="00CB4656" w:rsidRPr="00E06085" w:rsidRDefault="00CB4656" w:rsidP="000211EA">
      <w:pPr>
        <w:widowControl w:val="0"/>
        <w:numPr>
          <w:ilvl w:val="1"/>
          <w:numId w:val="15"/>
        </w:numPr>
        <w:pBdr>
          <w:top w:val="nil"/>
          <w:left w:val="nil"/>
          <w:bottom w:val="nil"/>
          <w:right w:val="nil"/>
          <w:between w:val="nil"/>
        </w:pBdr>
        <w:ind w:left="1134" w:hanging="567"/>
        <w:jc w:val="both"/>
      </w:pPr>
      <w:r w:rsidRPr="00AD06B9">
        <w:rPr>
          <w:color w:val="000000"/>
        </w:rPr>
        <w:t>Z dôvodu ochrany prostredia Zhotoviteľ je povinný pri demolačných prácach zamedziť vzniku nadmernej prašnosti napr. nasýtením prašných miest v priestore určenom k demolácii vodou, eventuálne vytvorením vodnej clony, a pod.</w:t>
      </w:r>
    </w:p>
    <w:p w14:paraId="4B202AD8" w14:textId="77777777" w:rsidR="00E06085" w:rsidRDefault="00E06085" w:rsidP="00E06085">
      <w:pPr>
        <w:pStyle w:val="Odstavecseseznamem"/>
      </w:pPr>
    </w:p>
    <w:p w14:paraId="2C187118" w14:textId="77777777" w:rsidR="00E06085" w:rsidRPr="00AD06B9" w:rsidRDefault="00E06085" w:rsidP="000211EA">
      <w:pPr>
        <w:widowControl w:val="0"/>
        <w:numPr>
          <w:ilvl w:val="1"/>
          <w:numId w:val="15"/>
        </w:numPr>
        <w:pBdr>
          <w:top w:val="nil"/>
          <w:left w:val="nil"/>
          <w:bottom w:val="nil"/>
          <w:right w:val="nil"/>
          <w:between w:val="nil"/>
        </w:pBdr>
        <w:ind w:left="1134" w:hanging="567"/>
        <w:jc w:val="both"/>
      </w:pPr>
      <w:r>
        <w:t>Zhotoviteľ sa zaväzuje, že po odovzdaní diela, zabezpečí</w:t>
      </w:r>
      <w:r w:rsidR="00EB4855">
        <w:t xml:space="preserve"> na svoje náklady</w:t>
      </w:r>
      <w:r>
        <w:t xml:space="preserve">, skúšobnú prevádzku ČOV a v prípade nedostatkov resp. vád je na svoje náklady odstráni. Skúšobná prevádzku zabezpečí na 60 dní odo dňa prevzatia diela. </w:t>
      </w:r>
    </w:p>
    <w:p w14:paraId="57750759" w14:textId="77777777" w:rsidR="00E96891" w:rsidRPr="00AD06B9" w:rsidRDefault="00E96891" w:rsidP="00CB4656">
      <w:pPr>
        <w:pBdr>
          <w:top w:val="nil"/>
          <w:left w:val="nil"/>
          <w:bottom w:val="nil"/>
          <w:right w:val="nil"/>
          <w:between w:val="nil"/>
        </w:pBdr>
        <w:rPr>
          <w:color w:val="000000"/>
        </w:rPr>
      </w:pPr>
    </w:p>
    <w:p w14:paraId="3FA7CE34" w14:textId="77777777" w:rsidR="00E96891" w:rsidRPr="00AD06B9" w:rsidRDefault="00CE3521">
      <w:pPr>
        <w:widowControl w:val="0"/>
        <w:jc w:val="center"/>
        <w:rPr>
          <w:b/>
        </w:rPr>
      </w:pPr>
      <w:r w:rsidRPr="00AD06B9">
        <w:rPr>
          <w:b/>
        </w:rPr>
        <w:t>Čl. 8. Zmluvné pokuty</w:t>
      </w:r>
    </w:p>
    <w:p w14:paraId="239E77CF" w14:textId="77777777" w:rsidR="00E96891" w:rsidRPr="00AD06B9" w:rsidRDefault="00E96891">
      <w:pPr>
        <w:widowControl w:val="0"/>
        <w:jc w:val="both"/>
        <w:rPr>
          <w:b/>
        </w:rPr>
      </w:pPr>
    </w:p>
    <w:p w14:paraId="11670EA7" w14:textId="77777777" w:rsidR="00E96891" w:rsidRPr="00AD06B9" w:rsidRDefault="00CE3521">
      <w:pPr>
        <w:widowControl w:val="0"/>
        <w:numPr>
          <w:ilvl w:val="1"/>
          <w:numId w:val="16"/>
        </w:numPr>
        <w:ind w:left="1134"/>
        <w:jc w:val="both"/>
      </w:pPr>
      <w:r w:rsidRPr="00AD06B9">
        <w:t xml:space="preserve">V prípade, ak zhotoviteľ nedokončí Dielo (t.j. Dielo nebude odovzdané a prevzaté v zmysle čl. 7.21 – 7.28 tejto zmluvy) v lehote podľa bodu 3.1.1., je objednávateľ oprávnený uplatniť si voči nemu nárok na zmluvnú pokutu </w:t>
      </w:r>
      <w:r w:rsidRPr="009520D7">
        <w:t>vo výške 0,5 % z ceny</w:t>
      </w:r>
      <w:r w:rsidRPr="00AD06B9">
        <w:t xml:space="preserve"> Diela uvedenej v Čl. 4., a to za každý začatý deň omeškania.</w:t>
      </w:r>
    </w:p>
    <w:p w14:paraId="39A9D6F7" w14:textId="77777777" w:rsidR="00E96891" w:rsidRPr="00AD06B9" w:rsidRDefault="00E96891">
      <w:pPr>
        <w:widowControl w:val="0"/>
        <w:ind w:left="1134"/>
        <w:jc w:val="both"/>
      </w:pPr>
    </w:p>
    <w:p w14:paraId="43A88158" w14:textId="01F568DC" w:rsidR="00E96891" w:rsidRPr="00AD06B9" w:rsidRDefault="00CE3521">
      <w:pPr>
        <w:widowControl w:val="0"/>
        <w:numPr>
          <w:ilvl w:val="1"/>
          <w:numId w:val="16"/>
        </w:numPr>
        <w:ind w:left="1134"/>
        <w:jc w:val="both"/>
      </w:pPr>
      <w:r w:rsidRPr="00AD06B9">
        <w:t>Za nedodržanie povinností vyplývajúcich z článku 10.7 tejto zmluvy je oprávnený objednávateľ uplatniť voči zhotoviteľovi nárok na zmluvnú pokutu vo výške 1 000 € za každý deň omeškania s povinnosťami uvedenými v článku 10.7 tejto zmluvy, a to aj opakovane.</w:t>
      </w:r>
    </w:p>
    <w:p w14:paraId="3276EEFA" w14:textId="77777777" w:rsidR="00E96891" w:rsidRPr="00AD06B9" w:rsidRDefault="00E96891">
      <w:pPr>
        <w:widowControl w:val="0"/>
        <w:ind w:left="1134"/>
        <w:jc w:val="both"/>
      </w:pPr>
    </w:p>
    <w:p w14:paraId="17BAB6C7" w14:textId="77777777" w:rsidR="00E96891" w:rsidRPr="00AD06B9" w:rsidRDefault="00CE3521">
      <w:pPr>
        <w:widowControl w:val="0"/>
        <w:numPr>
          <w:ilvl w:val="1"/>
          <w:numId w:val="16"/>
        </w:numPr>
        <w:ind w:left="1134"/>
        <w:jc w:val="both"/>
      </w:pPr>
      <w:r w:rsidRPr="00AD06B9">
        <w:t>Ak zhotoviteľ bude vykonávať dielo v rozpore s predloženým Záväzným časovým návrhom etáp realizácie diela a v rozpore s Záväzným návrhom realizácie diela – pracovníci a Záväzným návrhom realizácie diela – vozidlá, stroje a zariadenia (príloha č. 4 tejto zmluvy), a ak v jednotlivých etapách realizácie diela nebudú nasadené sily a prostriedky v zmysle Záväzného návrhu realizácie diela – pracovníci a Záväzného návrhu realizácie diela – vozidlá, stroje a zariadenia, má objednávateľ právo vymáhať od zhotoviteľa zmluvnú pokutu za každé meškanie jednotlivých etáp, či nedodržanie druhov či počtu nasadenia vozidiel, strojov a zariadení a nedodržanie počtu a druhu pracovníkov, 100,- € za každé jedno porušenie aj opakovane.</w:t>
      </w:r>
    </w:p>
    <w:p w14:paraId="7102AE7B" w14:textId="77777777" w:rsidR="00E96891" w:rsidRPr="00AD06B9" w:rsidRDefault="00E96891">
      <w:pPr>
        <w:pBdr>
          <w:top w:val="nil"/>
          <w:left w:val="nil"/>
          <w:bottom w:val="nil"/>
          <w:right w:val="nil"/>
          <w:between w:val="nil"/>
        </w:pBdr>
        <w:ind w:left="708"/>
        <w:rPr>
          <w:color w:val="000000"/>
        </w:rPr>
      </w:pPr>
    </w:p>
    <w:p w14:paraId="0EEC9BBF" w14:textId="77777777" w:rsidR="00E96891" w:rsidRPr="00AD06B9" w:rsidRDefault="00CE3521">
      <w:pPr>
        <w:widowControl w:val="0"/>
        <w:numPr>
          <w:ilvl w:val="1"/>
          <w:numId w:val="16"/>
        </w:numPr>
        <w:ind w:left="1134"/>
        <w:jc w:val="both"/>
      </w:pPr>
      <w:r w:rsidRPr="00AD06B9">
        <w:t>V prípade, že zhotoviteľ nezloží výkonovú záruku v lehote určenej v článku 11 ods.1 tejto zmluvy má objednávateľ právo vymáhať od zhotoviteľa zmluvnú pokutu za každý deň omeškania 1000 Eur</w:t>
      </w:r>
    </w:p>
    <w:p w14:paraId="261FB9FE" w14:textId="77777777" w:rsidR="00E96891" w:rsidRPr="00AD06B9" w:rsidRDefault="00E96891">
      <w:pPr>
        <w:widowControl w:val="0"/>
        <w:ind w:left="1134"/>
        <w:jc w:val="both"/>
      </w:pPr>
    </w:p>
    <w:p w14:paraId="2A2F0351" w14:textId="77777777" w:rsidR="00E96891" w:rsidRPr="00AD06B9" w:rsidRDefault="00CE3521">
      <w:pPr>
        <w:widowControl w:val="0"/>
        <w:numPr>
          <w:ilvl w:val="1"/>
          <w:numId w:val="16"/>
        </w:numPr>
        <w:ind w:left="1134"/>
        <w:jc w:val="both"/>
      </w:pPr>
      <w:r w:rsidRPr="00AD06B9">
        <w:t>Zaplatením zmluvnej pokuty podľa tohto článku právo na náhradu škody druhej strany za zodpovedajúce porušenie povinnosti nie je dotknuté.</w:t>
      </w:r>
    </w:p>
    <w:p w14:paraId="689EFD2F" w14:textId="77777777" w:rsidR="00E96891" w:rsidRPr="00AD06B9" w:rsidRDefault="00E96891">
      <w:pPr>
        <w:widowControl w:val="0"/>
        <w:jc w:val="center"/>
        <w:rPr>
          <w:b/>
        </w:rPr>
      </w:pPr>
    </w:p>
    <w:p w14:paraId="3663EE35" w14:textId="77777777" w:rsidR="00E96891" w:rsidRPr="00AD06B9" w:rsidRDefault="00E96891">
      <w:pPr>
        <w:widowControl w:val="0"/>
        <w:jc w:val="center"/>
        <w:rPr>
          <w:b/>
        </w:rPr>
      </w:pPr>
    </w:p>
    <w:p w14:paraId="32B643F1" w14:textId="77777777" w:rsidR="00E96891" w:rsidRPr="00AD06B9" w:rsidRDefault="00CE3521">
      <w:pPr>
        <w:widowControl w:val="0"/>
        <w:jc w:val="center"/>
        <w:rPr>
          <w:b/>
        </w:rPr>
      </w:pPr>
      <w:r w:rsidRPr="00AD06B9">
        <w:rPr>
          <w:b/>
        </w:rPr>
        <w:t>Čl. 9. Vyššia moc a odstúpenie od zmluvy</w:t>
      </w:r>
    </w:p>
    <w:p w14:paraId="1559427B" w14:textId="77777777" w:rsidR="00E96891" w:rsidRPr="00AD06B9" w:rsidRDefault="00E96891">
      <w:pPr>
        <w:widowControl w:val="0"/>
        <w:jc w:val="both"/>
        <w:rPr>
          <w:b/>
        </w:rPr>
      </w:pPr>
    </w:p>
    <w:p w14:paraId="1C581891" w14:textId="77777777" w:rsidR="00E96891" w:rsidRPr="00AD06B9" w:rsidRDefault="00CE3521">
      <w:pPr>
        <w:widowControl w:val="0"/>
        <w:numPr>
          <w:ilvl w:val="1"/>
          <w:numId w:val="17"/>
        </w:numPr>
        <w:ind w:left="1134"/>
        <w:jc w:val="both"/>
      </w:pPr>
      <w:r w:rsidRPr="00AD06B9">
        <w:t xml:space="preserve">Pre účely tejto zmluvy sa za vyššiu moc považujú všetky udalosti, ktoré sa nedajú naplánovať ani prekonať po podpísaní zmluvy, a ktoré sa dajú považovať za neodvratné a neobyčajné udalosti ako napríklad vojna, požiar, záplavy, extrémne poveternostné podmienky, znemožňujúce montáž alebo iné katastrofy, štrajky obmedzenia importu alebo exportu zavedené vládou, ktoré sú mimo vplyvu zmluvných strán a majú podstatný vplyv na plnenie zmluvy (vis </w:t>
      </w:r>
      <w:proofErr w:type="spellStart"/>
      <w:r w:rsidRPr="00AD06B9">
        <w:t>maior</w:t>
      </w:r>
      <w:proofErr w:type="spellEnd"/>
      <w:r w:rsidRPr="00AD06B9">
        <w:t>).</w:t>
      </w:r>
    </w:p>
    <w:p w14:paraId="7AB328C5" w14:textId="77777777" w:rsidR="00E96891" w:rsidRPr="00AD06B9" w:rsidRDefault="00E96891">
      <w:pPr>
        <w:widowControl w:val="0"/>
        <w:ind w:left="1134"/>
        <w:jc w:val="both"/>
      </w:pPr>
    </w:p>
    <w:p w14:paraId="46301350" w14:textId="77777777" w:rsidR="00E96891" w:rsidRPr="00AD06B9" w:rsidRDefault="00CE3521">
      <w:pPr>
        <w:widowControl w:val="0"/>
        <w:numPr>
          <w:ilvl w:val="1"/>
          <w:numId w:val="17"/>
        </w:numPr>
        <w:ind w:left="1134"/>
        <w:jc w:val="both"/>
      </w:pPr>
      <w:r w:rsidRPr="00AD06B9">
        <w:t>Ak sa splnenie tejto zmluvy stane nemožným do 2 mesiacov od vyskytnutia sa vyššej moci, strana ktorá sa bude chcieť odvolať na vyššiu moc, požiada druhú stranu o úpravu zmluvy vo vzťahu k predmetu, cene a času plnenia. Ak nedôjde k dohode, má strana, ktorá sa odvolala na vyššiu moc, právo odstúpiť od zmluvy. Účinky odstúpenia nastanú dňom doručenia oznámenia druhej strane.</w:t>
      </w:r>
    </w:p>
    <w:p w14:paraId="3D61C6BE" w14:textId="77777777" w:rsidR="00E96891" w:rsidRPr="00AD06B9" w:rsidRDefault="00E96891">
      <w:pPr>
        <w:widowControl w:val="0"/>
        <w:ind w:left="1134"/>
        <w:jc w:val="both"/>
      </w:pPr>
    </w:p>
    <w:p w14:paraId="6B124954" w14:textId="77777777" w:rsidR="00E96891" w:rsidRPr="00AD06B9" w:rsidRDefault="00CE3521">
      <w:pPr>
        <w:widowControl w:val="0"/>
        <w:numPr>
          <w:ilvl w:val="1"/>
          <w:numId w:val="17"/>
        </w:numPr>
        <w:ind w:left="1134"/>
        <w:jc w:val="both"/>
      </w:pPr>
      <w:r w:rsidRPr="00AD06B9">
        <w:lastRenderedPageBreak/>
        <w:t>Objednávateľ i zhotoviteľ sa dohodli za podstatné považovať všetky povinnosti vyplývajúce z tejto zmluvy.</w:t>
      </w:r>
    </w:p>
    <w:p w14:paraId="37940158" w14:textId="77777777" w:rsidR="00E96891" w:rsidRPr="00AD06B9" w:rsidRDefault="00E96891">
      <w:pPr>
        <w:widowControl w:val="0"/>
        <w:ind w:left="1134"/>
        <w:jc w:val="both"/>
      </w:pPr>
    </w:p>
    <w:p w14:paraId="4404611D" w14:textId="77777777" w:rsidR="00E96891" w:rsidRPr="00AD06B9" w:rsidRDefault="00CE3521">
      <w:pPr>
        <w:widowControl w:val="0"/>
        <w:numPr>
          <w:ilvl w:val="1"/>
          <w:numId w:val="17"/>
        </w:numPr>
        <w:ind w:left="1134"/>
        <w:jc w:val="both"/>
      </w:pPr>
      <w:r w:rsidRPr="00AD06B9">
        <w:t xml:space="preserve">Zhotoviteľ je oprávnený odstúpiť od zmluvy, keď objednávateľ nezaplatí odsúhlasené faktúry do 75 dní po uplynutí dohodnutej lehoty splatnosti. </w:t>
      </w:r>
    </w:p>
    <w:p w14:paraId="770E6EB2" w14:textId="77777777" w:rsidR="00E96891" w:rsidRPr="00AD06B9" w:rsidRDefault="00E96891">
      <w:pPr>
        <w:widowControl w:val="0"/>
        <w:ind w:left="1134"/>
        <w:jc w:val="both"/>
      </w:pPr>
    </w:p>
    <w:p w14:paraId="7FB9A8B5" w14:textId="77777777" w:rsidR="00E96891" w:rsidRPr="00AD06B9" w:rsidRDefault="00CE3521">
      <w:pPr>
        <w:widowControl w:val="0"/>
        <w:numPr>
          <w:ilvl w:val="1"/>
          <w:numId w:val="17"/>
        </w:numPr>
        <w:ind w:left="1134"/>
        <w:jc w:val="both"/>
      </w:pPr>
      <w:r w:rsidRPr="00AD06B9">
        <w:t>Objednávateľ môže od tejto zmluvy okamžite odstúpiť, ak je zhotoviteľ v omeškaní s vykonaním diela o viac ako 30 dní a/alebo ak iným podstatným  spôsobom porušuje povinnosti vyplývajúce z tejto zmluvy.</w:t>
      </w:r>
    </w:p>
    <w:p w14:paraId="108A2650" w14:textId="77777777" w:rsidR="00E96891" w:rsidRPr="00AD06B9" w:rsidRDefault="00E96891">
      <w:pPr>
        <w:widowControl w:val="0"/>
        <w:ind w:left="1134"/>
        <w:jc w:val="both"/>
      </w:pPr>
    </w:p>
    <w:p w14:paraId="1EEC7699" w14:textId="77777777" w:rsidR="00E96891" w:rsidRPr="00AD06B9" w:rsidRDefault="00CE3521">
      <w:pPr>
        <w:widowControl w:val="0"/>
        <w:numPr>
          <w:ilvl w:val="1"/>
          <w:numId w:val="17"/>
        </w:numPr>
        <w:ind w:left="1134"/>
        <w:jc w:val="both"/>
      </w:pPr>
      <w:r w:rsidRPr="00AD06B9">
        <w:t>Zmluvná strana, ktorá z uvedených dôvodov odstúpi od zmluvy, má právo požadovať od druhej zmluvnej strany náhradu škody, okrem prípadov charakterizovaných ako vyššia moc, resp. zásah  úradných miest.</w:t>
      </w:r>
    </w:p>
    <w:p w14:paraId="708E9383" w14:textId="77777777" w:rsidR="00E96891" w:rsidRPr="00AD06B9" w:rsidRDefault="00E96891">
      <w:pPr>
        <w:pBdr>
          <w:top w:val="nil"/>
          <w:left w:val="nil"/>
          <w:bottom w:val="nil"/>
          <w:right w:val="nil"/>
          <w:between w:val="nil"/>
        </w:pBdr>
        <w:ind w:left="708"/>
        <w:rPr>
          <w:color w:val="000000"/>
        </w:rPr>
      </w:pPr>
    </w:p>
    <w:p w14:paraId="4DFAD61E" w14:textId="35BFD316" w:rsidR="00E96891" w:rsidRPr="00AD06B9" w:rsidRDefault="00CE3521" w:rsidP="00021ED1">
      <w:pPr>
        <w:widowControl w:val="0"/>
        <w:numPr>
          <w:ilvl w:val="1"/>
          <w:numId w:val="17"/>
        </w:numPr>
        <w:ind w:left="1134"/>
        <w:jc w:val="both"/>
      </w:pPr>
      <w:r w:rsidRPr="00AD06B9">
        <w:t>Ďalšie možnosti odstúpenia od zmluvy ustanovuje § 19 zákona o verejnom obstarávaní.</w:t>
      </w:r>
    </w:p>
    <w:p w14:paraId="2AF52892" w14:textId="77777777" w:rsidR="00E96891" w:rsidRPr="00AD06B9" w:rsidRDefault="00CE3521">
      <w:pPr>
        <w:widowControl w:val="0"/>
        <w:jc w:val="center"/>
        <w:rPr>
          <w:b/>
        </w:rPr>
      </w:pPr>
      <w:r w:rsidRPr="00AD06B9">
        <w:rPr>
          <w:b/>
        </w:rPr>
        <w:t>Čl. 10. Ostatné ustanovenia</w:t>
      </w:r>
    </w:p>
    <w:p w14:paraId="1A22438E" w14:textId="77777777" w:rsidR="00E96891" w:rsidRPr="00AD06B9" w:rsidRDefault="00E96891">
      <w:pPr>
        <w:widowControl w:val="0"/>
        <w:jc w:val="center"/>
        <w:rPr>
          <w:b/>
        </w:rPr>
      </w:pPr>
    </w:p>
    <w:p w14:paraId="2F86623F" w14:textId="77777777" w:rsidR="00E96891" w:rsidRPr="00AD06B9" w:rsidRDefault="00CE3521">
      <w:pPr>
        <w:widowControl w:val="0"/>
        <w:numPr>
          <w:ilvl w:val="1"/>
          <w:numId w:val="18"/>
        </w:numPr>
        <w:ind w:left="1134"/>
        <w:jc w:val="both"/>
      </w:pPr>
      <w:r w:rsidRPr="00AD06B9">
        <w:t>Zhotoviteľ bude informovať objednávateľa o stave rozpracovanej zákazky na pravidelných kontrolných dňoch, ktoré bude zvolávať objednávateľ, najmenej však raz za jeden mesiac.</w:t>
      </w:r>
    </w:p>
    <w:p w14:paraId="5173E58D" w14:textId="77777777" w:rsidR="00E96891" w:rsidRPr="00AD06B9" w:rsidRDefault="00E96891">
      <w:pPr>
        <w:widowControl w:val="0"/>
        <w:ind w:left="414"/>
        <w:jc w:val="both"/>
      </w:pPr>
    </w:p>
    <w:p w14:paraId="663A23D1" w14:textId="77777777" w:rsidR="00E96891" w:rsidRPr="00AD06B9" w:rsidRDefault="00CE3521">
      <w:pPr>
        <w:widowControl w:val="0"/>
        <w:numPr>
          <w:ilvl w:val="1"/>
          <w:numId w:val="18"/>
        </w:numPr>
        <w:ind w:left="1134"/>
        <w:jc w:val="both"/>
      </w:pPr>
      <w:r w:rsidRPr="00AD06B9">
        <w:t>Objednávateľ a zhotoviteľ sa zaväzujú, že obchodné a technické informácie, ktoré im boli zverené zmluvným partnerom, nesprístupnia tretím osobám bez jeho písomného súhlasu, alebo tieto informácie nepoužijú pre iné účely, ako pre plnenie podmienok tejto zmluvy.</w:t>
      </w:r>
    </w:p>
    <w:p w14:paraId="5F7D01B5" w14:textId="77777777" w:rsidR="00E96891" w:rsidRPr="00AD06B9" w:rsidRDefault="00E96891">
      <w:pPr>
        <w:widowControl w:val="0"/>
        <w:jc w:val="both"/>
      </w:pPr>
    </w:p>
    <w:p w14:paraId="59B77576" w14:textId="77777777" w:rsidR="00E96891" w:rsidRPr="00AD06B9" w:rsidRDefault="00CE3521">
      <w:pPr>
        <w:widowControl w:val="0"/>
        <w:numPr>
          <w:ilvl w:val="1"/>
          <w:numId w:val="18"/>
        </w:numPr>
        <w:ind w:left="1134"/>
        <w:jc w:val="both"/>
      </w:pPr>
      <w:r w:rsidRPr="00AD06B9">
        <w:t>Zhotoviteľ bude pri plnení Diela postupovať s odbornou starostlivosťou. Zaväzuje sa dodržiavať všeobecne záväzné predpisy, technické normy a podmienky tejto zmluvy. Zhotoviteľ sa bude riadiť projektovou dokumentáciou, výkazom výmer, zhotoviteľom navrhnutými záväznými návrhmi realizácie diela (príloha č. 4 tejto zmluvy), pokynmi objednávateľa, zápismi a dohodami oprávnených pracovníkov zmluvných strán a rozhodnutiami a vyjadreniami dotknutých orgánov štátnej správy.</w:t>
      </w:r>
    </w:p>
    <w:p w14:paraId="6E22219B" w14:textId="77777777" w:rsidR="00E96891" w:rsidRPr="00AD06B9" w:rsidRDefault="00E96891">
      <w:pPr>
        <w:widowControl w:val="0"/>
        <w:ind w:left="414"/>
        <w:jc w:val="both"/>
      </w:pPr>
    </w:p>
    <w:p w14:paraId="2E702D2C" w14:textId="77777777" w:rsidR="00E96891" w:rsidRPr="00AD06B9" w:rsidRDefault="00CE3521">
      <w:pPr>
        <w:widowControl w:val="0"/>
        <w:numPr>
          <w:ilvl w:val="1"/>
          <w:numId w:val="18"/>
        </w:numPr>
        <w:ind w:left="1134"/>
        <w:jc w:val="both"/>
      </w:pPr>
      <w:r w:rsidRPr="00AD06B9">
        <w:t>Zmluvné strany majú právo odstúpiť od zmluvy z dôvodov podstatného porušenia povinností podľa tejto zmluvy druhou zmluvnou stranou.</w:t>
      </w:r>
    </w:p>
    <w:p w14:paraId="2081C030" w14:textId="77777777" w:rsidR="00E96891" w:rsidRPr="00AD06B9" w:rsidRDefault="00E96891">
      <w:pPr>
        <w:widowControl w:val="0"/>
        <w:jc w:val="both"/>
      </w:pPr>
    </w:p>
    <w:p w14:paraId="2CB6A4B1" w14:textId="77777777" w:rsidR="00E96891" w:rsidRPr="00AD06B9" w:rsidRDefault="00CE3521">
      <w:pPr>
        <w:widowControl w:val="0"/>
        <w:numPr>
          <w:ilvl w:val="1"/>
          <w:numId w:val="18"/>
        </w:numPr>
        <w:ind w:left="1134"/>
        <w:jc w:val="both"/>
      </w:pPr>
      <w:r w:rsidRPr="00AD06B9">
        <w:t>V prípade dočasného prerušenia alebo definitívneho zastavenia prác na Diele z dôvodov na strane objednávateľa, má zhotoviteľ nárok na zaplatenie dohodnutej ceny dovtedy zhotoveného Diela, resp. jeho časti.</w:t>
      </w:r>
    </w:p>
    <w:p w14:paraId="75D8D711" w14:textId="77777777" w:rsidR="00E96891" w:rsidRPr="00AD06B9" w:rsidRDefault="00E96891">
      <w:pPr>
        <w:widowControl w:val="0"/>
        <w:ind w:left="414"/>
        <w:jc w:val="both"/>
      </w:pPr>
    </w:p>
    <w:p w14:paraId="1ABF8CEE" w14:textId="77777777" w:rsidR="00E96891" w:rsidRPr="00AD06B9" w:rsidRDefault="00CE3521">
      <w:pPr>
        <w:widowControl w:val="0"/>
        <w:numPr>
          <w:ilvl w:val="1"/>
          <w:numId w:val="18"/>
        </w:numPr>
        <w:ind w:left="1134" w:hanging="708"/>
        <w:jc w:val="both"/>
      </w:pPr>
      <w:r w:rsidRPr="00AD06B9">
        <w:t xml:space="preserve">Zhotoviteľ berie na vedomie, že subjekty nižšie uvedené majú právo u neho vykonaťkontrolu obchodných dokumentov a vecnú kontrolu v súvislosti s realizáciou projektu počas piatich rokov po skončení realizácie schváleného projektu a zhotoviteľ im je povinný poskytnúť potrebnú súčinnosť. Subjektmi oprávnenými na vykonanie kontroly u zhotoviteľa sú: </w:t>
      </w:r>
    </w:p>
    <w:p w14:paraId="418E53B6" w14:textId="77777777" w:rsidR="00E96891" w:rsidRPr="00AD06B9" w:rsidRDefault="00CE3521">
      <w:pPr>
        <w:widowControl w:val="0"/>
        <w:tabs>
          <w:tab w:val="left" w:pos="993"/>
        </w:tabs>
        <w:ind w:left="1134" w:hanging="425"/>
        <w:jc w:val="both"/>
      </w:pPr>
      <w:r w:rsidRPr="00AD06B9">
        <w:t xml:space="preserve">a) </w:t>
      </w:r>
      <w:r w:rsidRPr="00AD06B9">
        <w:tab/>
        <w:t xml:space="preserve">poverení zamestnanci poskytovateľa finančnej pomoci na realizáciu predmetu Diela, zamestnanci Ministerstva financií SR, Najvyššieho kontrolného úradu, príslušnej správy finančnej kontroly, </w:t>
      </w:r>
    </w:p>
    <w:p w14:paraId="0C2E5160" w14:textId="77777777" w:rsidR="00E96891" w:rsidRPr="00AD06B9" w:rsidRDefault="00CE3521">
      <w:pPr>
        <w:widowControl w:val="0"/>
        <w:ind w:left="1134" w:hanging="425"/>
        <w:jc w:val="both"/>
      </w:pPr>
      <w:r w:rsidRPr="00AD06B9">
        <w:t xml:space="preserve">b) </w:t>
      </w:r>
      <w:r w:rsidRPr="00AD06B9">
        <w:tab/>
        <w:t xml:space="preserve">zamestnanci poverení kontrolným orgánom na kontrolu čerpania finančných </w:t>
      </w:r>
      <w:r w:rsidRPr="00AD06B9">
        <w:lastRenderedPageBreak/>
        <w:t xml:space="preserve">prostriedkov zo štátneho rozpočtu SR v zmysle zákona 523/2004 Z. z. o rozpočtových pravidlách v znení neskorších predpisov a v zmysle zákona 502/2001 Z. z. o finančnej kontrole a vnútornom audite v znení neskorších predpisov, </w:t>
      </w:r>
    </w:p>
    <w:p w14:paraId="67F484B3" w14:textId="77777777" w:rsidR="00E96891" w:rsidRPr="00AD06B9" w:rsidRDefault="00CE3521">
      <w:pPr>
        <w:widowControl w:val="0"/>
        <w:ind w:left="1134" w:hanging="425"/>
        <w:jc w:val="both"/>
      </w:pPr>
      <w:r w:rsidRPr="00AD06B9">
        <w:t xml:space="preserve">c) </w:t>
      </w:r>
      <w:r w:rsidRPr="00AD06B9">
        <w:tab/>
        <w:t>osoby prizvané kontrolnými orgánmi uvedenými v písm. a) a b) v súlade s príslušnými predpismi,</w:t>
      </w:r>
    </w:p>
    <w:p w14:paraId="2A93A30A" w14:textId="77777777" w:rsidR="00E96891" w:rsidRPr="00AD06B9" w:rsidRDefault="00CE3521">
      <w:pPr>
        <w:widowControl w:val="0"/>
        <w:ind w:left="1134" w:hanging="425"/>
        <w:jc w:val="both"/>
      </w:pPr>
      <w:r w:rsidRPr="00AD06B9">
        <w:t>d)     ďalšie subjekty podľa platného právneho poriadku Slovenskej republiky.</w:t>
      </w:r>
    </w:p>
    <w:p w14:paraId="7CE29291" w14:textId="77777777" w:rsidR="00E96891" w:rsidRPr="00AD06B9" w:rsidRDefault="00E96891">
      <w:pPr>
        <w:widowControl w:val="0"/>
        <w:ind w:left="1134" w:hanging="425"/>
        <w:jc w:val="both"/>
      </w:pPr>
    </w:p>
    <w:p w14:paraId="5F5BE5F7" w14:textId="77777777" w:rsidR="00E96891" w:rsidRPr="00AD06B9" w:rsidRDefault="00E96891">
      <w:pPr>
        <w:pBdr>
          <w:top w:val="nil"/>
          <w:left w:val="nil"/>
          <w:bottom w:val="nil"/>
          <w:right w:val="nil"/>
          <w:between w:val="nil"/>
        </w:pBdr>
        <w:ind w:left="1440"/>
        <w:jc w:val="both"/>
        <w:rPr>
          <w:color w:val="000000"/>
        </w:rPr>
      </w:pPr>
    </w:p>
    <w:p w14:paraId="63921B61" w14:textId="745FB1B7" w:rsidR="00E96891" w:rsidRPr="00AD06B9" w:rsidRDefault="00CE3521">
      <w:pPr>
        <w:numPr>
          <w:ilvl w:val="1"/>
          <w:numId w:val="18"/>
        </w:numPr>
        <w:pBdr>
          <w:top w:val="nil"/>
          <w:left w:val="nil"/>
          <w:bottom w:val="nil"/>
          <w:right w:val="nil"/>
          <w:between w:val="nil"/>
        </w:pBdr>
        <w:ind w:left="1134" w:hanging="708"/>
        <w:jc w:val="both"/>
        <w:rPr>
          <w:color w:val="000000"/>
        </w:rPr>
      </w:pPr>
      <w:r w:rsidRPr="00AD06B9">
        <w:rPr>
          <w:color w:val="000000"/>
        </w:rPr>
        <w:t xml:space="preserve">Zhotoviteľ bude realizovať dielo prostredníctvom spôsobilých osôb, kľúčových odborníkov, ktoré použil na preukázanie splnenia podmienok účasti vo verejnom obstarávaní a ktorých zoznam tvorí prílohu č. </w:t>
      </w:r>
      <w:r w:rsidR="009520D7">
        <w:rPr>
          <w:color w:val="000000"/>
        </w:rPr>
        <w:t>6</w:t>
      </w:r>
      <w:r w:rsidRPr="00AD06B9">
        <w:rPr>
          <w:color w:val="000000"/>
        </w:rPr>
        <w:t xml:space="preserve"> tejto Zmluvy. Ak sa v priebehu plnenia vyskytne potreba výmeny (zmeny) spôsobilej osoby, kľúčového odborníka,  táto zmena spôsobilej osoby, kľúčového odborníka, musí byť zhotoviteľom oznámená v Návrhu  na zmenu spôsobilej osoby, kľúčového odborníka, (ďalej len „Návrh na inú zmenu“) objednávateľovi minimálne dva pracovné dni predtým než táto nová spôsobilá osoba, kľúčový odborník, začne poskytovať plnenie zhotoviteľovi pri plnení predmetu zmluvy. Zhotoviteľ s Návrhom na inú zmenu predloží dokumenty preukazujúce oprávnenia osôb, o odbornej spôsobilosti či iné preukazy, ktoré vyžadujú osobitné právne predpisy,  ak takéto doklady osobitné právne predpisy vyžadujú. Ak zhotoviteľ nepredloží vyššie uvedené dokumenty, takéhoto kľúčového odborníka nebude objednávateľ v plnení predmetu zákazky akceptovať a takémuto kľúčovému odborníkovi osobe nebude umožnený prístup na miesto plnenia predmetu zmluvy. Ďalej objednávateľ vyžaduje, aby spôsobilá osoba, kľúčový odborník, počas prác dodržiavali </w:t>
      </w:r>
      <w:proofErr w:type="spellStart"/>
      <w:r w:rsidRPr="00AD06B9">
        <w:rPr>
          <w:color w:val="000000"/>
        </w:rPr>
        <w:t>požiad;avky</w:t>
      </w:r>
      <w:proofErr w:type="spellEnd"/>
      <w:r w:rsidRPr="00AD06B9">
        <w:rPr>
          <w:color w:val="000000"/>
        </w:rPr>
        <w:t xml:space="preserve"> určené v bezpečno-právnych predpisoch, pričom za prípadné porušenie predpisov takýmto subjektom či strojom a zariadením nesie zodpovednosť zhotoviteľ. Vymenená spôsobilá osoba, kľúčový odborník, musí mať spôsobilosť, na úrovni zodpovedajúcej podmienke účasti vo verejnom obstarávaní, ktorú daná osoba plnila. Pre preukázanie splnenia týchto podmienok predloží zhotoviteľ príslušné doklady. </w:t>
      </w:r>
    </w:p>
    <w:p w14:paraId="77315298" w14:textId="77777777" w:rsidR="00E96891" w:rsidRPr="00AD06B9" w:rsidRDefault="00E96891">
      <w:pPr>
        <w:widowControl w:val="0"/>
        <w:ind w:left="1134" w:hanging="708"/>
        <w:jc w:val="both"/>
      </w:pPr>
    </w:p>
    <w:p w14:paraId="3A3A82D0" w14:textId="77777777" w:rsidR="00E96891" w:rsidRPr="00AD06B9" w:rsidRDefault="00E96891">
      <w:pPr>
        <w:widowControl w:val="0"/>
        <w:ind w:left="1134" w:hanging="708"/>
        <w:jc w:val="both"/>
      </w:pPr>
    </w:p>
    <w:p w14:paraId="71B9271F" w14:textId="77777777" w:rsidR="00E96891" w:rsidRPr="00AD06B9" w:rsidRDefault="00CE3521">
      <w:pPr>
        <w:widowControl w:val="0"/>
        <w:jc w:val="center"/>
        <w:rPr>
          <w:b/>
          <w:sz w:val="22"/>
          <w:szCs w:val="22"/>
        </w:rPr>
      </w:pPr>
      <w:r w:rsidRPr="00AD06B9">
        <w:rPr>
          <w:b/>
        </w:rPr>
        <w:t>Čl. 11 Výkonová záruka</w:t>
      </w:r>
    </w:p>
    <w:p w14:paraId="671ECDFD" w14:textId="77777777" w:rsidR="00E96891" w:rsidRPr="00AD06B9" w:rsidRDefault="00E96891">
      <w:pPr>
        <w:tabs>
          <w:tab w:val="left" w:pos="426"/>
        </w:tabs>
        <w:ind w:hanging="567"/>
        <w:jc w:val="center"/>
        <w:rPr>
          <w:b/>
          <w:sz w:val="22"/>
          <w:szCs w:val="22"/>
        </w:rPr>
      </w:pPr>
    </w:p>
    <w:p w14:paraId="23D15B52" w14:textId="77777777" w:rsidR="00E96891" w:rsidRPr="00AD06B9" w:rsidRDefault="00CE3521">
      <w:pPr>
        <w:numPr>
          <w:ilvl w:val="1"/>
          <w:numId w:val="3"/>
        </w:numPr>
        <w:pBdr>
          <w:top w:val="nil"/>
          <w:left w:val="nil"/>
          <w:bottom w:val="nil"/>
          <w:right w:val="nil"/>
          <w:between w:val="nil"/>
        </w:pBdr>
        <w:tabs>
          <w:tab w:val="left" w:pos="284"/>
        </w:tabs>
        <w:ind w:left="1134" w:hanging="774"/>
        <w:jc w:val="both"/>
        <w:rPr>
          <w:b/>
          <w:color w:val="000000"/>
        </w:rPr>
      </w:pPr>
      <w:bookmarkStart w:id="3" w:name="_heading=h.3znysh7" w:colFirst="0" w:colLast="0"/>
      <w:bookmarkEnd w:id="3"/>
      <w:r w:rsidRPr="00AD06B9">
        <w:rPr>
          <w:color w:val="000000"/>
        </w:rPr>
        <w:t xml:space="preserve">Zhotoviteľ sa zaväzuje, že na účet objednávateľa zloží – doručí výkonovú záruku. Zhotoviteľ zloží výkonovú </w:t>
      </w:r>
      <w:r w:rsidRPr="009520D7">
        <w:rPr>
          <w:color w:val="000000"/>
        </w:rPr>
        <w:t>záruku výške 10 % zo zmluvnej ceny za celé dielo bez DPH t.j. vo výške ..................Eur do 10 dní odo dňa prevzatia</w:t>
      </w:r>
      <w:r w:rsidRPr="00AD06B9">
        <w:rPr>
          <w:color w:val="000000"/>
        </w:rPr>
        <w:t xml:space="preserve"> staveniska. a to bezhotovostným prevodom na číslo účtu objednávateľa alebo formou bankovej záruky.</w:t>
      </w:r>
    </w:p>
    <w:p w14:paraId="31A92EA8" w14:textId="77777777" w:rsidR="00E96891" w:rsidRPr="00AD06B9" w:rsidRDefault="00CE3521">
      <w:pPr>
        <w:numPr>
          <w:ilvl w:val="1"/>
          <w:numId w:val="4"/>
        </w:numPr>
        <w:pBdr>
          <w:top w:val="nil"/>
          <w:left w:val="nil"/>
          <w:bottom w:val="nil"/>
          <w:right w:val="nil"/>
          <w:between w:val="nil"/>
        </w:pBdr>
        <w:tabs>
          <w:tab w:val="left" w:pos="284"/>
        </w:tabs>
        <w:ind w:left="1134" w:hanging="708"/>
        <w:jc w:val="both"/>
        <w:rPr>
          <w:b/>
          <w:color w:val="000000"/>
        </w:rPr>
      </w:pPr>
      <w:r w:rsidRPr="00AD06B9">
        <w:rPr>
          <w:color w:val="000000"/>
        </w:rPr>
        <w:t xml:space="preserve">Objednávateľ uvoľní (odošle) výkonovú záruku až po splnení predmetu zmluvy zhotoviteľom a to do 30 pracovných dní odo dňa riadneho prevzatia Diela po odstránení vád a nedorobkov uvedených v záverečnom preberacom protokole . </w:t>
      </w:r>
    </w:p>
    <w:p w14:paraId="426FC304" w14:textId="77777777" w:rsidR="00E96891" w:rsidRPr="00AD06B9" w:rsidRDefault="00CE3521">
      <w:pPr>
        <w:numPr>
          <w:ilvl w:val="1"/>
          <w:numId w:val="4"/>
        </w:numPr>
        <w:pBdr>
          <w:top w:val="nil"/>
          <w:left w:val="nil"/>
          <w:bottom w:val="nil"/>
          <w:right w:val="nil"/>
          <w:between w:val="nil"/>
        </w:pBdr>
        <w:tabs>
          <w:tab w:val="left" w:pos="284"/>
        </w:tabs>
        <w:ind w:left="1134" w:hanging="774"/>
        <w:jc w:val="both"/>
        <w:rPr>
          <w:b/>
          <w:color w:val="000000"/>
        </w:rPr>
      </w:pPr>
      <w:r w:rsidRPr="00AD06B9">
        <w:rPr>
          <w:color w:val="000000"/>
        </w:rPr>
        <w:t>Výkonová záruka slúži na zabezpečenie a krytie akýchkoľvek a všetkých nárokov Objednávateľa voči Zhotoviteľovi.</w:t>
      </w:r>
    </w:p>
    <w:p w14:paraId="54993E14" w14:textId="77777777" w:rsidR="00E96891" w:rsidRPr="00AD06B9" w:rsidRDefault="00CE3521">
      <w:pPr>
        <w:numPr>
          <w:ilvl w:val="1"/>
          <w:numId w:val="4"/>
        </w:numPr>
        <w:pBdr>
          <w:top w:val="nil"/>
          <w:left w:val="nil"/>
          <w:bottom w:val="nil"/>
          <w:right w:val="nil"/>
          <w:between w:val="nil"/>
        </w:pBdr>
        <w:tabs>
          <w:tab w:val="left" w:pos="284"/>
        </w:tabs>
        <w:ind w:left="1134" w:hanging="774"/>
        <w:jc w:val="both"/>
        <w:rPr>
          <w:color w:val="000000"/>
          <w:sz w:val="22"/>
          <w:szCs w:val="22"/>
        </w:rPr>
      </w:pPr>
      <w:r w:rsidRPr="00AD06B9">
        <w:rPr>
          <w:color w:val="000000"/>
        </w:rPr>
        <w:t xml:space="preserve">Zhotoviteľ môže výkonovú záruku vo forme zloženia finančných prostriedkov na účet objednávateľa nahradiť aj bankovou zárukou. Zhotoviteľ v tomto prípade prostredníctvom banky poskytne objednávateľovi do 10 dní odo dňa prevzatia staveniska bankovú záruku vo výške 10 % z ceny diela bez DPH na zabezpečenie splnenia všetkých peňažných záväzkov zhotoviteľa, ktoré mu voči </w:t>
      </w:r>
      <w:r w:rsidRPr="00AD06B9">
        <w:rPr>
          <w:color w:val="000000"/>
        </w:rPr>
        <w:lastRenderedPageBreak/>
        <w:t xml:space="preserve">objednávateľovi vzniknú v zmysle tejto zmluvy. Zhotoviteľ sa zaväzuje v bankovej záruke dodržať tieto podmienky: </w:t>
      </w:r>
    </w:p>
    <w:p w14:paraId="15EF6600" w14:textId="77777777" w:rsidR="00E96891" w:rsidRPr="00AD06B9" w:rsidRDefault="00CE3521">
      <w:pPr>
        <w:numPr>
          <w:ilvl w:val="2"/>
          <w:numId w:val="4"/>
        </w:numPr>
        <w:pBdr>
          <w:top w:val="nil"/>
          <w:left w:val="nil"/>
          <w:bottom w:val="nil"/>
          <w:right w:val="nil"/>
          <w:between w:val="nil"/>
        </w:pBdr>
        <w:jc w:val="both"/>
        <w:rPr>
          <w:color w:val="000000"/>
        </w:rPr>
      </w:pPr>
      <w:r w:rsidRPr="00AD06B9">
        <w:rPr>
          <w:color w:val="000000"/>
        </w:rPr>
        <w:t>Banková záruka či poistenie bankovej záruky slúži na zabezpečenie akéhokoľvek peňažného záväzku zhotoviteľa, ktorý mu vznikne voči objednávateľovi na základe zákona alebo tejto zmluvy v súvislosti s realizáciou diela uvedeného v tejto zmluve.</w:t>
      </w:r>
    </w:p>
    <w:p w14:paraId="1C28D496" w14:textId="29C78CB5" w:rsidR="00E96891" w:rsidRPr="00AD06B9" w:rsidRDefault="00CE3521">
      <w:pPr>
        <w:numPr>
          <w:ilvl w:val="2"/>
          <w:numId w:val="4"/>
        </w:numPr>
        <w:pBdr>
          <w:top w:val="nil"/>
          <w:left w:val="nil"/>
          <w:bottom w:val="nil"/>
          <w:right w:val="nil"/>
          <w:between w:val="nil"/>
        </w:pBdr>
        <w:jc w:val="both"/>
        <w:rPr>
          <w:color w:val="000000"/>
        </w:rPr>
      </w:pPr>
      <w:r w:rsidRPr="00AD06B9">
        <w:rPr>
          <w:color w:val="000000"/>
        </w:rPr>
        <w:t>Banková záruka či poistenie bankovej záruky je neodvolateľná a banka z nej poskytne plnenie na prvú výzvu objednávateľa. Platnosť tejto záručnej listiny musí byť minimálne do 31.12.202</w:t>
      </w:r>
      <w:r w:rsidR="00E306A5">
        <w:rPr>
          <w:color w:val="000000"/>
        </w:rPr>
        <w:t>7</w:t>
      </w:r>
      <w:r w:rsidRPr="00AD06B9">
        <w:rPr>
          <w:color w:val="000000"/>
        </w:rPr>
        <w:t xml:space="preserve"> s možným predlžením na výzvu objednávateľa a to v prípade, že sa v priebehu plnenia diela objavia prípady vis major a z tohto dôvodu dôjde k predĺženiu lehoty na vykonanie diela. </w:t>
      </w:r>
    </w:p>
    <w:p w14:paraId="65703603" w14:textId="7D3C85F0" w:rsidR="00E96891" w:rsidRPr="00AD06B9" w:rsidRDefault="00CE3521">
      <w:pPr>
        <w:numPr>
          <w:ilvl w:val="2"/>
          <w:numId w:val="4"/>
        </w:numPr>
        <w:pBdr>
          <w:top w:val="nil"/>
          <w:left w:val="nil"/>
          <w:bottom w:val="nil"/>
          <w:right w:val="nil"/>
          <w:between w:val="nil"/>
        </w:pBdr>
        <w:jc w:val="both"/>
        <w:rPr>
          <w:color w:val="000000"/>
        </w:rPr>
      </w:pPr>
      <w:r w:rsidRPr="00AD06B9">
        <w:rPr>
          <w:color w:val="000000"/>
        </w:rPr>
        <w:t xml:space="preserve">Banka poskytne objednávateľovi plnenie z bankovej záruky </w:t>
      </w:r>
      <w:r w:rsidR="00E77170">
        <w:rPr>
          <w:color w:val="000000"/>
        </w:rPr>
        <w:t xml:space="preserve"> </w:t>
      </w:r>
      <w:r w:rsidRPr="00AD06B9">
        <w:rPr>
          <w:color w:val="000000"/>
        </w:rPr>
        <w:t>o tom, ako jej predloží výzvu objednávateľa adresovanú banke na plnenie z bankovej záruky a list objednávateľa adresovaný zhotoviteľovi, v ktorom objednávateľ upozorňuje zhotoviteľa na nesplnenie alebo neplnenie povinnosti zhotoviteľa splniť peňažný záväzok voči objednávateľovi, ktorý mu vznikol podľa zákona alebo tejto zmluvy a zhotoviteľ preukázateľne neodstráni neplnenie povinností, alebo svoje nedostatky pri plnení zmluvy.</w:t>
      </w:r>
    </w:p>
    <w:p w14:paraId="1CD501C9" w14:textId="77777777" w:rsidR="00E96891" w:rsidRPr="00AD06B9" w:rsidRDefault="00E96891">
      <w:pPr>
        <w:pBdr>
          <w:top w:val="nil"/>
          <w:left w:val="nil"/>
          <w:bottom w:val="nil"/>
          <w:right w:val="nil"/>
          <w:between w:val="nil"/>
        </w:pBdr>
        <w:tabs>
          <w:tab w:val="left" w:pos="284"/>
        </w:tabs>
        <w:ind w:left="1134"/>
        <w:jc w:val="both"/>
        <w:rPr>
          <w:color w:val="000000"/>
        </w:rPr>
      </w:pPr>
    </w:p>
    <w:p w14:paraId="32B236B1" w14:textId="77777777" w:rsidR="00E96891" w:rsidRPr="00AD06B9" w:rsidRDefault="00E96891">
      <w:pPr>
        <w:pBdr>
          <w:top w:val="nil"/>
          <w:left w:val="nil"/>
          <w:bottom w:val="nil"/>
          <w:right w:val="nil"/>
          <w:between w:val="nil"/>
        </w:pBdr>
        <w:tabs>
          <w:tab w:val="left" w:pos="284"/>
        </w:tabs>
        <w:ind w:left="1134"/>
        <w:jc w:val="both"/>
        <w:rPr>
          <w:color w:val="000000"/>
        </w:rPr>
      </w:pPr>
    </w:p>
    <w:p w14:paraId="79E8E064" w14:textId="77777777" w:rsidR="00E96891" w:rsidRPr="00AD06B9" w:rsidRDefault="00CE3521">
      <w:pPr>
        <w:widowControl w:val="0"/>
        <w:jc w:val="center"/>
        <w:rPr>
          <w:b/>
        </w:rPr>
      </w:pPr>
      <w:r w:rsidRPr="00AD06B9">
        <w:rPr>
          <w:b/>
        </w:rPr>
        <w:t>Čl. 12. Záverečné ustanovenia</w:t>
      </w:r>
    </w:p>
    <w:p w14:paraId="75F55017" w14:textId="77777777" w:rsidR="00E96891" w:rsidRPr="00AD06B9" w:rsidRDefault="00E96891">
      <w:pPr>
        <w:widowControl w:val="0"/>
        <w:jc w:val="both"/>
        <w:rPr>
          <w:b/>
        </w:rPr>
      </w:pPr>
    </w:p>
    <w:p w14:paraId="5F0E749F" w14:textId="77777777" w:rsidR="00E96891" w:rsidRPr="00AD06B9" w:rsidRDefault="00CE3521">
      <w:pPr>
        <w:widowControl w:val="0"/>
        <w:numPr>
          <w:ilvl w:val="1"/>
          <w:numId w:val="6"/>
        </w:numPr>
        <w:pBdr>
          <w:top w:val="nil"/>
          <w:left w:val="nil"/>
          <w:bottom w:val="nil"/>
          <w:right w:val="nil"/>
          <w:between w:val="nil"/>
        </w:pBdr>
        <w:ind w:left="1134" w:hanging="708"/>
        <w:jc w:val="both"/>
      </w:pPr>
      <w:r w:rsidRPr="00AD06B9">
        <w:rPr>
          <w:color w:val="000000"/>
        </w:rPr>
        <w:t>Práva a povinnosti oboch zmluvných strán, pokiaľ nie sú stanovené touto zmluvou, sa riadia Obchodným zákonníkom a súvisiacimi predpismi.</w:t>
      </w:r>
    </w:p>
    <w:p w14:paraId="489CD1C0" w14:textId="77777777" w:rsidR="00E96891" w:rsidRPr="00AD06B9" w:rsidRDefault="00E96891">
      <w:pPr>
        <w:widowControl w:val="0"/>
        <w:ind w:left="414"/>
        <w:jc w:val="both"/>
      </w:pPr>
    </w:p>
    <w:p w14:paraId="4327925C" w14:textId="77777777" w:rsidR="00E96891" w:rsidRPr="00AD06B9" w:rsidRDefault="00CE3521">
      <w:pPr>
        <w:widowControl w:val="0"/>
        <w:numPr>
          <w:ilvl w:val="1"/>
          <w:numId w:val="6"/>
        </w:numPr>
        <w:pBdr>
          <w:top w:val="nil"/>
          <w:left w:val="nil"/>
          <w:bottom w:val="nil"/>
          <w:right w:val="nil"/>
          <w:between w:val="nil"/>
        </w:pBdr>
        <w:ind w:hanging="774"/>
        <w:jc w:val="both"/>
      </w:pPr>
      <w:r w:rsidRPr="00AD06B9">
        <w:rPr>
          <w:color w:val="000000"/>
        </w:rPr>
        <w:t xml:space="preserve">Akékoľvek zmeny a doplnky tejto zmluvy sa budú robiť formou písomných dodatkov potvrdených obidvoma zmluvnými stranami, pokiaľ nebudú v rozpore s § 18 ods. 2  zákona o verejnom obstarávaní. </w:t>
      </w:r>
    </w:p>
    <w:p w14:paraId="6026A491" w14:textId="77777777" w:rsidR="00E96891" w:rsidRPr="00AD06B9" w:rsidRDefault="00E96891">
      <w:pPr>
        <w:pBdr>
          <w:top w:val="nil"/>
          <w:left w:val="nil"/>
          <w:bottom w:val="nil"/>
          <w:right w:val="nil"/>
          <w:between w:val="nil"/>
        </w:pBdr>
        <w:ind w:left="708"/>
        <w:rPr>
          <w:color w:val="000000"/>
        </w:rPr>
      </w:pPr>
    </w:p>
    <w:p w14:paraId="45844403" w14:textId="77777777" w:rsidR="00E96891" w:rsidRPr="00AD06B9" w:rsidRDefault="00CE3521">
      <w:pPr>
        <w:widowControl w:val="0"/>
        <w:numPr>
          <w:ilvl w:val="1"/>
          <w:numId w:val="6"/>
        </w:numPr>
        <w:pBdr>
          <w:top w:val="nil"/>
          <w:left w:val="nil"/>
          <w:bottom w:val="nil"/>
          <w:right w:val="nil"/>
          <w:between w:val="nil"/>
        </w:pBdr>
        <w:ind w:hanging="774"/>
        <w:jc w:val="both"/>
      </w:pPr>
      <w:r w:rsidRPr="00AD06B9">
        <w:rPr>
          <w:color w:val="000000"/>
        </w:rPr>
        <w:t xml:space="preserve">Túto zmluvu sú zmluvné strany oprávnené meniť vo forme písomného dodatku k tejto zmluve počas jej trvania najmä, nie však výlučne, v nasledovných prípadoch, ak: </w:t>
      </w:r>
    </w:p>
    <w:p w14:paraId="7E321229" w14:textId="77777777" w:rsidR="00E96891" w:rsidRPr="00AD06B9" w:rsidRDefault="00CE3521">
      <w:pPr>
        <w:widowControl w:val="0"/>
        <w:ind w:left="1985" w:hanging="851"/>
        <w:jc w:val="both"/>
      </w:pPr>
      <w:r w:rsidRPr="00AD06B9">
        <w:t>12.3.1. ide o úpravu ceny uvedenej v čl. 4 ods. 4.2 tejto zmluvy smerom nadol z dôvodu vzniku časti predmetu zmluvy, ktoré sa počas plnenia zmluvy prejavili ako časti predmetu zmluvy, ktoré nie je potrebné k splneniu predmetu zmluvy zrealizovať,</w:t>
      </w:r>
    </w:p>
    <w:p w14:paraId="61EF9E63" w14:textId="77777777" w:rsidR="00E96891" w:rsidRPr="00AD06B9" w:rsidRDefault="00CE3521">
      <w:pPr>
        <w:widowControl w:val="0"/>
        <w:numPr>
          <w:ilvl w:val="2"/>
          <w:numId w:val="7"/>
        </w:numPr>
        <w:pBdr>
          <w:top w:val="nil"/>
          <w:left w:val="nil"/>
          <w:bottom w:val="nil"/>
          <w:right w:val="nil"/>
          <w:between w:val="nil"/>
        </w:pBdr>
        <w:ind w:left="1985" w:hanging="851"/>
        <w:jc w:val="both"/>
      </w:pPr>
      <w:r w:rsidRPr="00AD06B9">
        <w:rPr>
          <w:color w:val="000000"/>
        </w:rPr>
        <w:t xml:space="preserve">ide o doplňujúce časti diela bližšie špecifikované v čl. IV tejto zmluvy, ktoré sú nevyhnutné pre splnenie predmetu zmluvy, avšak nie sú zahrnuté v tejto zmluve, nakoľko ich poskytuje ich pôvodný zhotoviteľ a zmena zhotoviteľa nie je možná z ekonomických alebo technických dôvodov, pričom ide najmä o požiadavku vzájomnej zameniteľnosti alebo </w:t>
      </w:r>
      <w:proofErr w:type="spellStart"/>
      <w:r w:rsidRPr="00AD06B9">
        <w:rPr>
          <w:color w:val="000000"/>
        </w:rPr>
        <w:t>interoperability</w:t>
      </w:r>
      <w:proofErr w:type="spellEnd"/>
      <w:r w:rsidRPr="00AD06B9">
        <w:rPr>
          <w:color w:val="000000"/>
        </w:rPr>
        <w:t xml:space="preserve"> s existujúcim dielom definovaným podľa tejto zmluvy a spôsobí objednávateľovi významné ťažkosti alebo podstatnú duplicitu nákladov, pričom hodnota všetkých oprávnených zmien nepresiahne 50% hodnoty pôvodnej zmluvy podľa čl. 4 ods. 4.2 tejto zmluvy,</w:t>
      </w:r>
    </w:p>
    <w:p w14:paraId="409C2098" w14:textId="77777777" w:rsidR="00E96891" w:rsidRPr="00AD06B9" w:rsidRDefault="00CE3521">
      <w:pPr>
        <w:numPr>
          <w:ilvl w:val="2"/>
          <w:numId w:val="7"/>
        </w:numPr>
        <w:pBdr>
          <w:top w:val="nil"/>
          <w:left w:val="nil"/>
          <w:bottom w:val="nil"/>
          <w:right w:val="nil"/>
          <w:between w:val="nil"/>
        </w:pBdr>
        <w:ind w:left="1985" w:hanging="851"/>
        <w:jc w:val="both"/>
      </w:pPr>
      <w:r w:rsidRPr="00AD06B9">
        <w:rPr>
          <w:color w:val="000000"/>
        </w:rPr>
        <w:t xml:space="preserve">ich potreba vyplynula z okolností, ktoré objednávateľ nemohol pri vynaložení náležitej starostlivosti predvídať, </w:t>
      </w:r>
    </w:p>
    <w:p w14:paraId="409B3EE3" w14:textId="77777777" w:rsidR="00E96891" w:rsidRPr="00AD06B9" w:rsidRDefault="00CE3521">
      <w:pPr>
        <w:numPr>
          <w:ilvl w:val="2"/>
          <w:numId w:val="7"/>
        </w:numPr>
        <w:pBdr>
          <w:top w:val="nil"/>
          <w:left w:val="nil"/>
          <w:bottom w:val="nil"/>
          <w:right w:val="nil"/>
          <w:between w:val="nil"/>
        </w:pBdr>
        <w:ind w:left="1985" w:hanging="851"/>
        <w:jc w:val="both"/>
      </w:pPr>
      <w:r w:rsidRPr="00AD06B9">
        <w:rPr>
          <w:color w:val="000000"/>
        </w:rPr>
        <w:t>ide najmä o zmenu termínu plnenia z dôvodov:</w:t>
      </w:r>
    </w:p>
    <w:p w14:paraId="1EC851E0" w14:textId="77777777" w:rsidR="00E96891" w:rsidRPr="00AD06B9" w:rsidRDefault="00CE3521">
      <w:pPr>
        <w:numPr>
          <w:ilvl w:val="0"/>
          <w:numId w:val="8"/>
        </w:numPr>
        <w:pBdr>
          <w:top w:val="nil"/>
          <w:left w:val="nil"/>
          <w:bottom w:val="nil"/>
          <w:right w:val="nil"/>
          <w:between w:val="nil"/>
        </w:pBdr>
        <w:jc w:val="both"/>
      </w:pPr>
      <w:r w:rsidRPr="00AD06B9">
        <w:rPr>
          <w:color w:val="000000"/>
        </w:rPr>
        <w:t>vzniku skutočností definovaných ako vyššia moc,</w:t>
      </w:r>
    </w:p>
    <w:p w14:paraId="05F9B5D3" w14:textId="77777777" w:rsidR="00E96891" w:rsidRPr="00AD06B9" w:rsidRDefault="00CE3521">
      <w:pPr>
        <w:numPr>
          <w:ilvl w:val="0"/>
          <w:numId w:val="8"/>
        </w:numPr>
        <w:pBdr>
          <w:top w:val="nil"/>
          <w:left w:val="nil"/>
          <w:bottom w:val="nil"/>
          <w:right w:val="nil"/>
          <w:between w:val="nil"/>
        </w:pBdr>
        <w:jc w:val="both"/>
      </w:pPr>
      <w:r w:rsidRPr="00AD06B9">
        <w:rPr>
          <w:color w:val="000000"/>
        </w:rPr>
        <w:t>vzniknutých nepredvídaných prekážok zo strany objednávateľa.</w:t>
      </w:r>
    </w:p>
    <w:p w14:paraId="57C12303" w14:textId="77777777" w:rsidR="00E96891" w:rsidRPr="00AD06B9" w:rsidRDefault="00E96891">
      <w:pPr>
        <w:widowControl w:val="0"/>
        <w:pBdr>
          <w:top w:val="nil"/>
          <w:left w:val="nil"/>
          <w:bottom w:val="nil"/>
          <w:right w:val="nil"/>
          <w:between w:val="nil"/>
        </w:pBdr>
        <w:ind w:left="1560"/>
        <w:jc w:val="both"/>
        <w:rPr>
          <w:color w:val="000000"/>
        </w:rPr>
      </w:pPr>
    </w:p>
    <w:p w14:paraId="27690F3F" w14:textId="77777777" w:rsidR="00E96891" w:rsidRPr="00AD06B9" w:rsidRDefault="00CE3521">
      <w:pPr>
        <w:widowControl w:val="0"/>
        <w:numPr>
          <w:ilvl w:val="1"/>
          <w:numId w:val="7"/>
        </w:numPr>
        <w:pBdr>
          <w:top w:val="nil"/>
          <w:left w:val="nil"/>
          <w:bottom w:val="nil"/>
          <w:right w:val="nil"/>
          <w:between w:val="nil"/>
        </w:pBdr>
        <w:ind w:left="1134" w:hanging="708"/>
        <w:jc w:val="both"/>
      </w:pPr>
      <w:r w:rsidRPr="00AD06B9">
        <w:rPr>
          <w:color w:val="000000"/>
        </w:rPr>
        <w:t>Práva a povinnosti z tejto zmluvy o dielo predchádzajú aj na prípadných právnych nástupcov obidvoch zmluvných strán.</w:t>
      </w:r>
    </w:p>
    <w:p w14:paraId="047A9F9C" w14:textId="77777777" w:rsidR="00E96891" w:rsidRPr="00AD06B9" w:rsidRDefault="00E96891">
      <w:pPr>
        <w:widowControl w:val="0"/>
        <w:pBdr>
          <w:top w:val="nil"/>
          <w:left w:val="nil"/>
          <w:bottom w:val="nil"/>
          <w:right w:val="nil"/>
          <w:between w:val="nil"/>
        </w:pBdr>
        <w:ind w:left="1134"/>
        <w:jc w:val="both"/>
        <w:rPr>
          <w:color w:val="000000"/>
        </w:rPr>
      </w:pPr>
    </w:p>
    <w:p w14:paraId="6F49CE3B" w14:textId="77777777" w:rsidR="00E96891" w:rsidRPr="00AD06B9" w:rsidRDefault="00CE3521">
      <w:pPr>
        <w:widowControl w:val="0"/>
        <w:numPr>
          <w:ilvl w:val="1"/>
          <w:numId w:val="7"/>
        </w:numPr>
        <w:pBdr>
          <w:top w:val="nil"/>
          <w:left w:val="nil"/>
          <w:bottom w:val="nil"/>
          <w:right w:val="nil"/>
          <w:between w:val="nil"/>
        </w:pBdr>
        <w:ind w:left="1134" w:hanging="708"/>
        <w:jc w:val="both"/>
      </w:pPr>
      <w:r w:rsidRPr="00AD06B9">
        <w:rPr>
          <w:color w:val="000000"/>
        </w:rPr>
        <w:t>Zhotoviteľ nie je, bez predchádzajúceho písomného súhlasu objednávateľa, oprávnený postúpiť akúkoľvek pohľadávku voči objednávateľovi na tretiu osobu.</w:t>
      </w:r>
    </w:p>
    <w:p w14:paraId="7D798DDD" w14:textId="77777777" w:rsidR="00E96891" w:rsidRPr="00AD06B9" w:rsidRDefault="00E96891">
      <w:pPr>
        <w:widowControl w:val="0"/>
        <w:pBdr>
          <w:top w:val="nil"/>
          <w:left w:val="nil"/>
          <w:bottom w:val="nil"/>
          <w:right w:val="nil"/>
          <w:between w:val="nil"/>
        </w:pBdr>
        <w:ind w:left="1134"/>
        <w:jc w:val="both"/>
        <w:rPr>
          <w:color w:val="000000"/>
        </w:rPr>
      </w:pPr>
    </w:p>
    <w:p w14:paraId="3B444ECC" w14:textId="77777777" w:rsidR="00E96891" w:rsidRPr="00AD06B9" w:rsidRDefault="00CE3521">
      <w:pPr>
        <w:widowControl w:val="0"/>
        <w:numPr>
          <w:ilvl w:val="1"/>
          <w:numId w:val="7"/>
        </w:numPr>
        <w:pBdr>
          <w:top w:val="nil"/>
          <w:left w:val="nil"/>
          <w:bottom w:val="nil"/>
          <w:right w:val="nil"/>
          <w:between w:val="nil"/>
        </w:pBdr>
        <w:ind w:left="1134" w:hanging="708"/>
        <w:jc w:val="both"/>
      </w:pPr>
      <w:r w:rsidRPr="00AD06B9">
        <w:rPr>
          <w:color w:val="000000"/>
        </w:rPr>
        <w:t>Zhotoviteľ nie je oprávnený jednostranne započítať akúkoľvek svoju pohľadávku voči pohľadávke objednávateľa, pokiaľ sa zmluvné strany nedohodnú inak.</w:t>
      </w:r>
    </w:p>
    <w:p w14:paraId="468FB729" w14:textId="77777777" w:rsidR="00E96891" w:rsidRPr="00AD06B9" w:rsidRDefault="00E96891">
      <w:pPr>
        <w:widowControl w:val="0"/>
        <w:pBdr>
          <w:top w:val="nil"/>
          <w:left w:val="nil"/>
          <w:bottom w:val="nil"/>
          <w:right w:val="nil"/>
          <w:between w:val="nil"/>
        </w:pBdr>
        <w:ind w:left="1134"/>
        <w:jc w:val="both"/>
        <w:rPr>
          <w:color w:val="000000"/>
        </w:rPr>
      </w:pPr>
    </w:p>
    <w:p w14:paraId="12726B93" w14:textId="77777777" w:rsidR="00E96891" w:rsidRPr="00AD06B9" w:rsidRDefault="00CE3521">
      <w:pPr>
        <w:widowControl w:val="0"/>
        <w:numPr>
          <w:ilvl w:val="1"/>
          <w:numId w:val="7"/>
        </w:numPr>
        <w:ind w:left="1134" w:hanging="708"/>
        <w:jc w:val="both"/>
      </w:pPr>
      <w:r w:rsidRPr="00AD06B9">
        <w:t>Obidve zmluvné strany sa zaväzujú ohlásiť všetky zmeny údajov dôležitých pre bezproblémové plnenie zmluvy druhej strane.</w:t>
      </w:r>
    </w:p>
    <w:p w14:paraId="4A95AB69" w14:textId="77777777" w:rsidR="00E96891" w:rsidRPr="00AD06B9" w:rsidRDefault="00E96891">
      <w:pPr>
        <w:pBdr>
          <w:top w:val="nil"/>
          <w:left w:val="nil"/>
          <w:bottom w:val="nil"/>
          <w:right w:val="nil"/>
          <w:between w:val="nil"/>
        </w:pBdr>
        <w:ind w:left="708"/>
        <w:rPr>
          <w:color w:val="000000"/>
        </w:rPr>
      </w:pPr>
    </w:p>
    <w:p w14:paraId="6ADDC025" w14:textId="77777777" w:rsidR="00E96891" w:rsidRPr="00AD06B9" w:rsidRDefault="00CE3521">
      <w:pPr>
        <w:widowControl w:val="0"/>
        <w:numPr>
          <w:ilvl w:val="1"/>
          <w:numId w:val="7"/>
        </w:numPr>
        <w:pBdr>
          <w:top w:val="nil"/>
          <w:left w:val="nil"/>
          <w:bottom w:val="nil"/>
          <w:right w:val="nil"/>
          <w:between w:val="nil"/>
        </w:pBdr>
        <w:ind w:left="1134" w:hanging="708"/>
        <w:jc w:val="both"/>
      </w:pPr>
      <w:r w:rsidRPr="00AD06B9">
        <w:rPr>
          <w:color w:val="000000"/>
        </w:rPr>
        <w:t xml:space="preserve"> Neoddeliteľnou súčasťou tejto zmluvy sú  prílohy:</w:t>
      </w:r>
    </w:p>
    <w:p w14:paraId="582145F3" w14:textId="77777777" w:rsidR="00E96891" w:rsidRPr="00AD06B9" w:rsidRDefault="00E96891">
      <w:pPr>
        <w:widowControl w:val="0"/>
        <w:ind w:left="1134"/>
        <w:jc w:val="both"/>
      </w:pPr>
    </w:p>
    <w:p w14:paraId="0F855485" w14:textId="77777777" w:rsidR="00E96891" w:rsidRPr="00AD06B9" w:rsidRDefault="00CE3521">
      <w:pPr>
        <w:widowControl w:val="0"/>
        <w:ind w:left="1134"/>
        <w:jc w:val="both"/>
      </w:pPr>
      <w:r w:rsidRPr="00AD06B9">
        <w:t xml:space="preserve">Príloha č. 1 – Technický návrh riešenia realizácie diela </w:t>
      </w:r>
      <w:r w:rsidRPr="00AD06B9">
        <w:rPr>
          <w:i/>
          <w:sz w:val="22"/>
          <w:szCs w:val="22"/>
          <w:shd w:val="clear" w:color="auto" w:fill="E7E6E6"/>
        </w:rPr>
        <w:t xml:space="preserve">[predloží úspešný uchádzač - </w:t>
      </w:r>
      <w:proofErr w:type="spellStart"/>
      <w:r w:rsidRPr="00AD06B9">
        <w:rPr>
          <w:i/>
          <w:sz w:val="22"/>
          <w:szCs w:val="22"/>
        </w:rPr>
        <w:t>t.j.v</w:t>
      </w:r>
      <w:proofErr w:type="spellEnd"/>
      <w:r w:rsidRPr="00AD06B9">
        <w:rPr>
          <w:i/>
          <w:sz w:val="22"/>
          <w:szCs w:val="22"/>
        </w:rPr>
        <w:t xml:space="preserve"> zmysle opisu predmetu zákazky </w:t>
      </w:r>
      <w:proofErr w:type="spellStart"/>
      <w:r w:rsidRPr="00AD06B9">
        <w:rPr>
          <w:i/>
          <w:sz w:val="22"/>
          <w:szCs w:val="22"/>
        </w:rPr>
        <w:t>čať</w:t>
      </w:r>
      <w:proofErr w:type="spellEnd"/>
      <w:r w:rsidRPr="00AD06B9">
        <w:rPr>
          <w:i/>
          <w:sz w:val="22"/>
          <w:szCs w:val="22"/>
        </w:rPr>
        <w:t xml:space="preserve"> B.1 súťažných podkladov]</w:t>
      </w:r>
    </w:p>
    <w:p w14:paraId="0908329C" w14:textId="77777777" w:rsidR="00E96891" w:rsidRPr="00AD06B9" w:rsidRDefault="00CE3521">
      <w:pPr>
        <w:widowControl w:val="0"/>
        <w:ind w:left="1134"/>
        <w:jc w:val="both"/>
      </w:pPr>
      <w:r w:rsidRPr="00AD06B9">
        <w:t>Príloha č. 2 -  Návrh na plnenie kritérií zo dňa .....................,</w:t>
      </w:r>
      <w:r w:rsidRPr="00AD06B9">
        <w:rPr>
          <w:i/>
          <w:sz w:val="22"/>
          <w:szCs w:val="22"/>
          <w:shd w:val="clear" w:color="auto" w:fill="E7E6E6"/>
        </w:rPr>
        <w:t xml:space="preserve"> [</w:t>
      </w:r>
      <w:r w:rsidRPr="00AD06B9">
        <w:rPr>
          <w:i/>
          <w:sz w:val="22"/>
          <w:szCs w:val="22"/>
        </w:rPr>
        <w:t>predloží uchádzač v ponuke – vypracovaný podľa vzoru prílohy č. 13 súťažných podkladov). Následne bude aktualizovaný podľa výsledkov elektronickej aukcie]</w:t>
      </w:r>
    </w:p>
    <w:p w14:paraId="1A8A384E" w14:textId="77777777" w:rsidR="00E96891" w:rsidRPr="00AD06B9" w:rsidRDefault="00CE3521">
      <w:pPr>
        <w:widowControl w:val="0"/>
        <w:ind w:left="1134"/>
        <w:jc w:val="both"/>
      </w:pPr>
      <w:r w:rsidRPr="00AD06B9">
        <w:t xml:space="preserve">Príloha č. 3 -Ocenený výkaz výmer </w:t>
      </w:r>
      <w:r w:rsidRPr="00AD06B9">
        <w:rPr>
          <w:i/>
          <w:sz w:val="22"/>
          <w:szCs w:val="22"/>
          <w:shd w:val="clear" w:color="auto" w:fill="E7E6E6"/>
        </w:rPr>
        <w:t>[</w:t>
      </w:r>
      <w:r w:rsidRPr="00AD06B9">
        <w:rPr>
          <w:i/>
          <w:sz w:val="22"/>
          <w:szCs w:val="22"/>
        </w:rPr>
        <w:t>predloží uchádzač v ponuke – vypracovaný podľa vzoru prílohy č. 2 súťažných podkladov). Následne bude aktualizovaný podľa výsledkov elektronickej aukcie]</w:t>
      </w:r>
    </w:p>
    <w:p w14:paraId="439ED390" w14:textId="77777777" w:rsidR="00E96891" w:rsidRPr="00AD06B9" w:rsidRDefault="00CE3521">
      <w:pPr>
        <w:widowControl w:val="0"/>
        <w:ind w:left="1134"/>
        <w:jc w:val="both"/>
        <w:rPr>
          <w:color w:val="000000"/>
        </w:rPr>
      </w:pPr>
      <w:r w:rsidRPr="00AD06B9">
        <w:rPr>
          <w:color w:val="000000"/>
        </w:rPr>
        <w:t xml:space="preserve">Príloha č. 4 – Záväzné návrhy realizácie diela </w:t>
      </w:r>
      <w:r w:rsidRPr="00AD06B9">
        <w:rPr>
          <w:sz w:val="22"/>
          <w:szCs w:val="22"/>
        </w:rPr>
        <w:t>[</w:t>
      </w:r>
      <w:r w:rsidRPr="00AD06B9">
        <w:rPr>
          <w:i/>
          <w:sz w:val="22"/>
          <w:szCs w:val="22"/>
        </w:rPr>
        <w:t>predloží uchádzač v ponuke – Záväzný časový návrh etáp realizácie Diela uchádzač vypracuje v štruktúre podľa prílohy č. 6 súťažných podkladov, Záväzný časový návrh etáp realizácie Diela uchádzač vypracuje v štruktúre podľa prílohy č. 7 súťažných podkladov a Záväzný časový návrh etáp realizácie Diela uchádzač vypracuje v štruktúre podľa prílohy č. 8 súťažných podkladov</w:t>
      </w:r>
      <w:r w:rsidRPr="00AD06B9">
        <w:rPr>
          <w:sz w:val="22"/>
          <w:szCs w:val="22"/>
        </w:rPr>
        <w:t xml:space="preserve">]  </w:t>
      </w:r>
    </w:p>
    <w:p w14:paraId="3F27233D" w14:textId="77777777" w:rsidR="00E96891" w:rsidRPr="00AD06B9" w:rsidRDefault="00CE3521">
      <w:pPr>
        <w:widowControl w:val="0"/>
        <w:ind w:left="1134"/>
        <w:jc w:val="both"/>
        <w:rPr>
          <w:color w:val="000000"/>
        </w:rPr>
      </w:pPr>
      <w:r w:rsidRPr="00AD06B9">
        <w:rPr>
          <w:color w:val="000000"/>
        </w:rPr>
        <w:t>Príloha č. 5 – Overená kópia poistnej zmluvy zodpovednosti za škodu</w:t>
      </w:r>
    </w:p>
    <w:p w14:paraId="4CF0B6F0" w14:textId="73BB2279" w:rsidR="00E96891" w:rsidRPr="00AD06B9" w:rsidRDefault="00CE3521">
      <w:pPr>
        <w:widowControl w:val="0"/>
        <w:ind w:left="1134"/>
        <w:jc w:val="both"/>
        <w:rPr>
          <w:color w:val="000000"/>
        </w:rPr>
      </w:pPr>
      <w:r w:rsidRPr="00AD06B9">
        <w:t xml:space="preserve">Príloha č. </w:t>
      </w:r>
      <w:r w:rsidR="009520D7">
        <w:t>6</w:t>
      </w:r>
      <w:r w:rsidRPr="00AD06B9">
        <w:t xml:space="preserve"> – Zoznam spôsobilých osôb, kľúčových odborníkov, </w:t>
      </w:r>
    </w:p>
    <w:p w14:paraId="49A7037B" w14:textId="77777777" w:rsidR="00E96891" w:rsidRPr="00AD06B9" w:rsidRDefault="00E96891">
      <w:pPr>
        <w:pBdr>
          <w:top w:val="nil"/>
          <w:left w:val="nil"/>
          <w:bottom w:val="nil"/>
          <w:right w:val="nil"/>
          <w:between w:val="nil"/>
        </w:pBdr>
        <w:ind w:left="1134"/>
        <w:rPr>
          <w:color w:val="000000"/>
        </w:rPr>
      </w:pPr>
    </w:p>
    <w:p w14:paraId="273D6DE9" w14:textId="77777777" w:rsidR="00E96891" w:rsidRPr="00AD06B9" w:rsidRDefault="00CE3521">
      <w:pPr>
        <w:widowControl w:val="0"/>
        <w:numPr>
          <w:ilvl w:val="1"/>
          <w:numId w:val="7"/>
        </w:numPr>
        <w:pBdr>
          <w:top w:val="nil"/>
          <w:left w:val="nil"/>
          <w:bottom w:val="nil"/>
          <w:right w:val="nil"/>
          <w:between w:val="nil"/>
        </w:pBdr>
        <w:ind w:left="1134" w:hanging="708"/>
        <w:jc w:val="both"/>
      </w:pPr>
      <w:r w:rsidRPr="00AD06B9">
        <w:rPr>
          <w:color w:val="000000"/>
        </w:rPr>
        <w:t>Táto zmluva je vyhotovená v šiestich vyhotoveniach, z ktorých objednávateľovi budú doručené po jej podpise štyri a zhotoviteľovi dve vyhotovenia.</w:t>
      </w:r>
    </w:p>
    <w:p w14:paraId="7AAE5085" w14:textId="77777777" w:rsidR="00E96891" w:rsidRPr="00AD06B9" w:rsidRDefault="00E96891">
      <w:pPr>
        <w:jc w:val="both"/>
      </w:pPr>
    </w:p>
    <w:p w14:paraId="0C53E618" w14:textId="77777777" w:rsidR="00E96891" w:rsidRPr="00AD06B9" w:rsidRDefault="00E96891">
      <w:pPr>
        <w:pBdr>
          <w:top w:val="nil"/>
          <w:left w:val="nil"/>
          <w:bottom w:val="nil"/>
          <w:right w:val="nil"/>
          <w:between w:val="nil"/>
        </w:pBdr>
        <w:ind w:left="708"/>
        <w:rPr>
          <w:color w:val="000000"/>
        </w:rPr>
      </w:pPr>
      <w:bookmarkStart w:id="4" w:name="_heading=h.2et92p0" w:colFirst="0" w:colLast="0"/>
      <w:bookmarkEnd w:id="4"/>
    </w:p>
    <w:p w14:paraId="09AEF03A" w14:textId="77777777" w:rsidR="00E96891" w:rsidRPr="00021ED1" w:rsidRDefault="00CE3521">
      <w:pPr>
        <w:numPr>
          <w:ilvl w:val="1"/>
          <w:numId w:val="12"/>
        </w:numPr>
        <w:pBdr>
          <w:top w:val="nil"/>
          <w:left w:val="nil"/>
          <w:bottom w:val="nil"/>
          <w:right w:val="nil"/>
          <w:between w:val="nil"/>
        </w:pBdr>
        <w:ind w:left="567" w:hanging="709"/>
        <w:jc w:val="both"/>
        <w:rPr>
          <w:color w:val="000000"/>
        </w:rPr>
      </w:pPr>
      <w:bookmarkStart w:id="5" w:name="_heading=h.tyjcwt" w:colFirst="0" w:colLast="0"/>
      <w:bookmarkStart w:id="6" w:name="_Hlk198111690"/>
      <w:bookmarkEnd w:id="5"/>
      <w:r w:rsidRPr="00021ED1">
        <w:rPr>
          <w:color w:val="000000"/>
        </w:rPr>
        <w:t>Táto zmluva nadobudne platnosť podpisom zmluvných strán. Účinnosť nadobudne nasledujúci deň po zverejnení v CRZ v zmysle zákona 546/2010, ktorým sa dopĺňa zákon č. 40/1964 Zb. Občiansky zákonník v znení neskorších predpisov a ktorým sa menia a dopĺňajú niektoré zákony a zároveň až po splnení odkladacej podmienky, ktorá spočíva v tom, že bude ukončená kontrola VO, ak neboli identifikované nedostatky, ktoré by mali alebo mohli mať vplyv na výsledok VO, pričom rozhodujúci je dátum doručenia záznamu z kontroly prijímateľovi. Ak boli v rámci kontroly VO</w:t>
      </w:r>
      <w:r w:rsidR="001405FA" w:rsidRPr="00021ED1">
        <w:rPr>
          <w:color w:val="000000"/>
        </w:rPr>
        <w:t xml:space="preserve"> poskytovateľom NFP</w:t>
      </w:r>
      <w:r w:rsidRPr="00021ED1">
        <w:rPr>
          <w:color w:val="000000"/>
        </w:rPr>
        <w:t xml:space="preserve"> identifikované nedostatky, ktoré mali alebo mohli mať vplyv na výsledok VO, zmluva nadobudne účinnosť momentom doručenia písomnej akceptácie navrhovanej ex </w:t>
      </w:r>
      <w:proofErr w:type="spellStart"/>
      <w:r w:rsidRPr="00021ED1">
        <w:rPr>
          <w:color w:val="000000"/>
        </w:rPr>
        <w:t>ante</w:t>
      </w:r>
      <w:proofErr w:type="spellEnd"/>
      <w:r w:rsidRPr="00021ED1">
        <w:rPr>
          <w:color w:val="000000"/>
        </w:rPr>
        <w:t xml:space="preserve"> finančnej opravy uvedenej v správe z kontroly vypracovanej poskytovateľom a kumulatívneho splnenia podmienky na uplatnenie ex </w:t>
      </w:r>
      <w:proofErr w:type="spellStart"/>
      <w:r w:rsidRPr="00021ED1">
        <w:rPr>
          <w:color w:val="000000"/>
        </w:rPr>
        <w:t>ante</w:t>
      </w:r>
      <w:proofErr w:type="spellEnd"/>
      <w:r w:rsidRPr="00021ED1">
        <w:rPr>
          <w:color w:val="000000"/>
        </w:rPr>
        <w:t xml:space="preserve"> finančnej opravy. </w:t>
      </w:r>
    </w:p>
    <w:p w14:paraId="17429BD1" w14:textId="77777777" w:rsidR="00E96891" w:rsidRPr="00021ED1" w:rsidRDefault="00CE3521">
      <w:pPr>
        <w:ind w:left="567"/>
        <w:jc w:val="both"/>
      </w:pPr>
      <w:r w:rsidRPr="00021ED1">
        <w:t xml:space="preserve">Ak zákazka, ktorej výsledkom bolo uzavretie zmluvy nebola predmetom kontroly ÚVO ako SO z dôvodu, že nebola vyhodnotená ako riziková, zmluva nadobudne účinnosť dňom doručenia oznámenia poskytovateľa prijímateľovi, že zákazka nebola na základe poskytovateľom vykonanej rizikovej analýzy vyhodnotená ako riziková.“ </w:t>
      </w:r>
    </w:p>
    <w:p w14:paraId="716063FC" w14:textId="77777777" w:rsidR="00E96891" w:rsidRPr="00AD06B9" w:rsidRDefault="00CE3521">
      <w:pPr>
        <w:ind w:left="567"/>
        <w:jc w:val="both"/>
      </w:pPr>
      <w:r w:rsidRPr="00021ED1">
        <w:lastRenderedPageBreak/>
        <w:t>Prijímateľ je povinný oznámiť druhej zmluvnej strane dátum nadobudnutia účinnosti zmluvy do 3 pracovných dní odo dňa nadobudnutia jej účinnosti, inak lehoty podľa zmluvy neplynú.</w:t>
      </w:r>
    </w:p>
    <w:bookmarkEnd w:id="6"/>
    <w:p w14:paraId="19E8AA31" w14:textId="77777777" w:rsidR="00E96891" w:rsidRPr="00AD06B9" w:rsidRDefault="00E96891"/>
    <w:p w14:paraId="0DD5E628" w14:textId="77777777" w:rsidR="00E96891" w:rsidRPr="00AD06B9" w:rsidRDefault="00E96891">
      <w:pPr>
        <w:pBdr>
          <w:top w:val="nil"/>
          <w:left w:val="nil"/>
          <w:bottom w:val="nil"/>
          <w:right w:val="nil"/>
          <w:between w:val="nil"/>
        </w:pBdr>
        <w:ind w:left="708"/>
        <w:rPr>
          <w:color w:val="000000"/>
        </w:rPr>
      </w:pPr>
    </w:p>
    <w:p w14:paraId="61EB4387" w14:textId="77777777" w:rsidR="00E96891" w:rsidRPr="00AD06B9" w:rsidRDefault="00CE3521">
      <w:pPr>
        <w:widowControl w:val="0"/>
        <w:ind w:firstLine="360"/>
        <w:jc w:val="both"/>
        <w:rPr>
          <w:b/>
        </w:rPr>
      </w:pPr>
      <w:r w:rsidRPr="00AD06B9">
        <w:t xml:space="preserve">V  ...................   dňa: </w:t>
      </w:r>
      <w:r w:rsidRPr="00AD06B9">
        <w:rPr>
          <w:b/>
        </w:rPr>
        <w:t>..... ..... 202</w:t>
      </w:r>
      <w:r w:rsidR="000F6DA8">
        <w:rPr>
          <w:b/>
        </w:rPr>
        <w:t>6</w:t>
      </w:r>
      <w:r w:rsidRPr="00AD06B9">
        <w:tab/>
      </w:r>
      <w:r w:rsidRPr="00AD06B9">
        <w:tab/>
        <w:t xml:space="preserve">V ...................., dňa: </w:t>
      </w:r>
      <w:r w:rsidRPr="00AD06B9">
        <w:rPr>
          <w:b/>
        </w:rPr>
        <w:t>............ 202</w:t>
      </w:r>
      <w:r w:rsidR="000F6DA8">
        <w:rPr>
          <w:b/>
        </w:rPr>
        <w:t>6</w:t>
      </w:r>
      <w:r w:rsidRPr="00AD06B9">
        <w:rPr>
          <w:b/>
        </w:rPr>
        <w:tab/>
      </w:r>
    </w:p>
    <w:p w14:paraId="198A7853" w14:textId="77777777" w:rsidR="004E3D7D" w:rsidRPr="00AD06B9" w:rsidRDefault="004E3D7D">
      <w:pPr>
        <w:widowControl w:val="0"/>
        <w:ind w:firstLine="360"/>
        <w:jc w:val="both"/>
      </w:pPr>
    </w:p>
    <w:p w14:paraId="7036B94D" w14:textId="77777777" w:rsidR="004E3D7D" w:rsidRPr="00AD06B9" w:rsidRDefault="004E3D7D">
      <w:pPr>
        <w:widowControl w:val="0"/>
        <w:ind w:firstLine="360"/>
        <w:jc w:val="both"/>
      </w:pPr>
    </w:p>
    <w:p w14:paraId="7E6FC52A" w14:textId="77777777" w:rsidR="00E96891" w:rsidRPr="00AD06B9" w:rsidRDefault="00CE3521">
      <w:pPr>
        <w:widowControl w:val="0"/>
        <w:ind w:firstLine="360"/>
        <w:jc w:val="both"/>
        <w:rPr>
          <w:b/>
        </w:rPr>
      </w:pPr>
      <w:r w:rsidRPr="00AD06B9">
        <w:t>Za objednávateľa:</w:t>
      </w:r>
      <w:r w:rsidRPr="00AD06B9">
        <w:tab/>
      </w:r>
      <w:r w:rsidRPr="00AD06B9">
        <w:tab/>
      </w:r>
      <w:r w:rsidRPr="00AD06B9">
        <w:tab/>
      </w:r>
      <w:r w:rsidRPr="00AD06B9">
        <w:tab/>
      </w:r>
      <w:r w:rsidRPr="00AD06B9">
        <w:tab/>
        <w:t>Za zhotoviteľa:</w:t>
      </w:r>
    </w:p>
    <w:p w14:paraId="20EBE8C0" w14:textId="77777777" w:rsidR="00994F27" w:rsidRPr="00AD06B9" w:rsidRDefault="00994F27">
      <w:pPr>
        <w:rPr>
          <w:b/>
        </w:rPr>
      </w:pPr>
    </w:p>
    <w:p w14:paraId="154CD768" w14:textId="77777777" w:rsidR="00994F27" w:rsidRPr="00AD06B9" w:rsidRDefault="00994F27">
      <w:pPr>
        <w:rPr>
          <w:b/>
        </w:rPr>
      </w:pPr>
    </w:p>
    <w:p w14:paraId="3FF07976" w14:textId="77777777" w:rsidR="00F52AC5" w:rsidRDefault="00F52AC5">
      <w:pPr>
        <w:rPr>
          <w:b/>
        </w:rPr>
      </w:pPr>
    </w:p>
    <w:p w14:paraId="0770850E" w14:textId="77777777" w:rsidR="00F52AC5" w:rsidRDefault="00F52AC5">
      <w:pPr>
        <w:rPr>
          <w:b/>
        </w:rPr>
      </w:pPr>
    </w:p>
    <w:p w14:paraId="268F0F70" w14:textId="77777777" w:rsidR="00E96891" w:rsidRDefault="00E96891"/>
    <w:sectPr w:rsidR="00E96891" w:rsidSect="00021ED1">
      <w:pgSz w:w="11906" w:h="16838"/>
      <w:pgMar w:top="1235" w:right="1417" w:bottom="1276" w:left="1417" w:header="708" w:footer="708"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font>
  <w:font w:name="Arial">
    <w:altName w:val="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1" w:fontKey="{510A7593-F0BA-4BCB-BC47-E20F7DCA09CE}"/>
    <w:embedItalic r:id="rId2" w:fontKey="{E5821612-303E-41C3-99C4-979D117CB95E}"/>
  </w:font>
  <w:font w:name="Calibri">
    <w:panose1 w:val="020F0502020204030204"/>
    <w:charset w:val="EE"/>
    <w:family w:val="swiss"/>
    <w:pitch w:val="variable"/>
    <w:sig w:usb0="E4002EFF" w:usb1="C000247B" w:usb2="00000009" w:usb3="00000000" w:csb0="000001FF" w:csb1="00000000"/>
    <w:embedRegular r:id="rId3" w:fontKey="{2C9B07B9-72F0-44A1-BAE5-F894D17044B2}"/>
  </w:font>
  <w:font w:name="Tahoma">
    <w:panose1 w:val="020B0604030504040204"/>
    <w:charset w:val="EE"/>
    <w:family w:val="swiss"/>
    <w:pitch w:val="variable"/>
    <w:sig w:usb0="E1002EFF" w:usb1="C000605B" w:usb2="00000029" w:usb3="00000000" w:csb0="000101FF" w:csb1="00000000"/>
    <w:embedRegular r:id="rId4" w:fontKey="{22179B6F-5210-4B32-9D41-4301E0888CCD}"/>
  </w:font>
  <w:font w:name="Segoe UI">
    <w:panose1 w:val="020B0502040204020203"/>
    <w:charset w:val="EE"/>
    <w:family w:val="swiss"/>
    <w:pitch w:val="variable"/>
    <w:sig w:usb0="E4002EFF" w:usb1="C000E47F" w:usb2="00000009" w:usb3="00000000" w:csb0="000001FF" w:csb1="00000000"/>
    <w:embedRegular r:id="rId5" w:fontKey="{29ADBF0A-648B-4F11-ACF1-817810BD4F80}"/>
  </w:font>
  <w:font w:name="Georgia">
    <w:panose1 w:val="02040502050405020303"/>
    <w:charset w:val="EE"/>
    <w:family w:val="roman"/>
    <w:pitch w:val="variable"/>
    <w:sig w:usb0="00000287" w:usb1="00000000" w:usb2="00000000" w:usb3="00000000" w:csb0="0000009F" w:csb1="00000000"/>
    <w:embedRegular r:id="rId6" w:fontKey="{9C0D35DB-F43B-4666-8125-461AC8E5ABA5}"/>
    <w:embedItalic r:id="rId7" w:fontKey="{C8E95727-A33C-4CB6-BCD7-558612381506}"/>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05A5A"/>
    <w:multiLevelType w:val="multilevel"/>
    <w:tmpl w:val="CADE6426"/>
    <w:lvl w:ilvl="0">
      <w:start w:val="6"/>
      <w:numFmt w:val="decimal"/>
      <w:lvlText w:val="%1."/>
      <w:lvlJc w:val="left"/>
      <w:pPr>
        <w:ind w:left="360" w:hanging="36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1" w15:restartNumberingAfterBreak="0">
    <w:nsid w:val="19D06373"/>
    <w:multiLevelType w:val="multilevel"/>
    <w:tmpl w:val="E384E06C"/>
    <w:lvl w:ilvl="0">
      <w:start w:val="2"/>
      <w:numFmt w:val="decimal"/>
      <w:lvlText w:val="%1."/>
      <w:lvlJc w:val="left"/>
      <w:pPr>
        <w:ind w:left="360" w:hanging="360"/>
      </w:pPr>
    </w:lvl>
    <w:lvl w:ilvl="1">
      <w:start w:val="1"/>
      <w:numFmt w:val="decimal"/>
      <w:lvlText w:val="%1.%2."/>
      <w:lvlJc w:val="left"/>
      <w:pPr>
        <w:ind w:left="1004" w:hanging="720"/>
      </w:pPr>
      <w:rPr>
        <w:rFonts w:ascii="Times New Roman" w:eastAsia="Times New Roman" w:hAnsi="Times New Roman" w:cs="Times New Roman"/>
        <w:sz w:val="22"/>
        <w:szCs w:val="22"/>
      </w:rPr>
    </w:lvl>
    <w:lvl w:ilvl="2">
      <w:start w:val="1"/>
      <w:numFmt w:val="decimal"/>
      <w:lvlText w:val="%1.%2.%3."/>
      <w:lvlJc w:val="left"/>
      <w:pPr>
        <w:ind w:left="1288" w:hanging="719"/>
      </w:pPr>
    </w:lvl>
    <w:lvl w:ilvl="3">
      <w:start w:val="1"/>
      <w:numFmt w:val="decimal"/>
      <w:lvlText w:val="%1.%2.%3.%4."/>
      <w:lvlJc w:val="left"/>
      <w:pPr>
        <w:ind w:left="1932" w:hanging="1080"/>
      </w:pPr>
    </w:lvl>
    <w:lvl w:ilvl="4">
      <w:start w:val="1"/>
      <w:numFmt w:val="decimal"/>
      <w:lvlText w:val="%1.%2.%3.%4.%5."/>
      <w:lvlJc w:val="left"/>
      <w:pPr>
        <w:ind w:left="2216" w:hanging="1080"/>
      </w:pPr>
    </w:lvl>
    <w:lvl w:ilvl="5">
      <w:start w:val="1"/>
      <w:numFmt w:val="decimal"/>
      <w:lvlText w:val="%1.%2.%3.%4.%5.%6."/>
      <w:lvlJc w:val="left"/>
      <w:pPr>
        <w:ind w:left="2860" w:hanging="1440"/>
      </w:pPr>
    </w:lvl>
    <w:lvl w:ilvl="6">
      <w:start w:val="1"/>
      <w:numFmt w:val="decimal"/>
      <w:lvlText w:val="%1.%2.%3.%4.%5.%6.%7."/>
      <w:lvlJc w:val="left"/>
      <w:pPr>
        <w:ind w:left="3144" w:hanging="1440"/>
      </w:pPr>
    </w:lvl>
    <w:lvl w:ilvl="7">
      <w:start w:val="1"/>
      <w:numFmt w:val="decimal"/>
      <w:lvlText w:val="%1.%2.%3.%4.%5.%6.%7.%8."/>
      <w:lvlJc w:val="left"/>
      <w:pPr>
        <w:ind w:left="3788" w:hanging="1800"/>
      </w:pPr>
    </w:lvl>
    <w:lvl w:ilvl="8">
      <w:start w:val="1"/>
      <w:numFmt w:val="decimal"/>
      <w:lvlText w:val="%1.%2.%3.%4.%5.%6.%7.%8.%9."/>
      <w:lvlJc w:val="left"/>
      <w:pPr>
        <w:ind w:left="4072" w:hanging="1800"/>
      </w:pPr>
    </w:lvl>
  </w:abstractNum>
  <w:abstractNum w:abstractNumId="2" w15:restartNumberingAfterBreak="0">
    <w:nsid w:val="1B4556C6"/>
    <w:multiLevelType w:val="multilevel"/>
    <w:tmpl w:val="7EE0B8CC"/>
    <w:lvl w:ilvl="0">
      <w:start w:val="9"/>
      <w:numFmt w:val="decimal"/>
      <w:lvlText w:val="%1."/>
      <w:lvlJc w:val="left"/>
      <w:pPr>
        <w:ind w:left="360" w:hanging="36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3" w15:restartNumberingAfterBreak="0">
    <w:nsid w:val="1DF506B0"/>
    <w:multiLevelType w:val="multilevel"/>
    <w:tmpl w:val="6CC2B5E0"/>
    <w:lvl w:ilvl="0">
      <w:start w:val="5"/>
      <w:numFmt w:val="decimal"/>
      <w:lvlText w:val="%1."/>
      <w:lvlJc w:val="left"/>
      <w:pPr>
        <w:ind w:left="360" w:hanging="360"/>
      </w:pPr>
    </w:lvl>
    <w:lvl w:ilvl="1">
      <w:start w:val="1"/>
      <w:numFmt w:val="decimal"/>
      <w:lvlText w:val="%1.%2."/>
      <w:lvlJc w:val="left"/>
      <w:pPr>
        <w:ind w:left="1429" w:hanging="720"/>
      </w:pPr>
      <w:rPr>
        <w:color w:val="00000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4" w15:restartNumberingAfterBreak="0">
    <w:nsid w:val="25FB5369"/>
    <w:multiLevelType w:val="multilevel"/>
    <w:tmpl w:val="64E406AE"/>
    <w:lvl w:ilvl="0">
      <w:start w:val="1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5" w15:restartNumberingAfterBreak="0">
    <w:nsid w:val="2E3151EC"/>
    <w:multiLevelType w:val="multilevel"/>
    <w:tmpl w:val="07B2A8E0"/>
    <w:lvl w:ilvl="0">
      <w:start w:val="12"/>
      <w:numFmt w:val="decimal"/>
      <w:lvlText w:val="%1."/>
      <w:lvlJc w:val="left"/>
      <w:pPr>
        <w:ind w:left="660" w:hanging="660"/>
      </w:pPr>
    </w:lvl>
    <w:lvl w:ilvl="1">
      <w:start w:val="3"/>
      <w:numFmt w:val="decimal"/>
      <w:lvlText w:val="%1.%2."/>
      <w:lvlJc w:val="left"/>
      <w:pPr>
        <w:ind w:left="1803" w:hanging="660"/>
      </w:pPr>
    </w:lvl>
    <w:lvl w:ilvl="2">
      <w:start w:val="2"/>
      <w:numFmt w:val="decimal"/>
      <w:lvlText w:val="%1.%2.%3."/>
      <w:lvlJc w:val="left"/>
      <w:pPr>
        <w:ind w:left="3006" w:hanging="720"/>
      </w:pPr>
    </w:lvl>
    <w:lvl w:ilvl="3">
      <w:start w:val="1"/>
      <w:numFmt w:val="decimal"/>
      <w:lvlText w:val="%1.%2.%3.%4."/>
      <w:lvlJc w:val="left"/>
      <w:pPr>
        <w:ind w:left="4149" w:hanging="720"/>
      </w:pPr>
    </w:lvl>
    <w:lvl w:ilvl="4">
      <w:start w:val="1"/>
      <w:numFmt w:val="decimal"/>
      <w:lvlText w:val="%1.%2.%3.%4.%5."/>
      <w:lvlJc w:val="left"/>
      <w:pPr>
        <w:ind w:left="5652" w:hanging="1080"/>
      </w:pPr>
    </w:lvl>
    <w:lvl w:ilvl="5">
      <w:start w:val="1"/>
      <w:numFmt w:val="decimal"/>
      <w:lvlText w:val="%1.%2.%3.%4.%5.%6."/>
      <w:lvlJc w:val="left"/>
      <w:pPr>
        <w:ind w:left="6795" w:hanging="1080"/>
      </w:pPr>
    </w:lvl>
    <w:lvl w:ilvl="6">
      <w:start w:val="1"/>
      <w:numFmt w:val="decimal"/>
      <w:lvlText w:val="%1.%2.%3.%4.%5.%6.%7."/>
      <w:lvlJc w:val="left"/>
      <w:pPr>
        <w:ind w:left="8298" w:hanging="1440"/>
      </w:pPr>
    </w:lvl>
    <w:lvl w:ilvl="7">
      <w:start w:val="1"/>
      <w:numFmt w:val="decimal"/>
      <w:lvlText w:val="%1.%2.%3.%4.%5.%6.%7.%8."/>
      <w:lvlJc w:val="left"/>
      <w:pPr>
        <w:ind w:left="9441" w:hanging="1440"/>
      </w:pPr>
    </w:lvl>
    <w:lvl w:ilvl="8">
      <w:start w:val="1"/>
      <w:numFmt w:val="decimal"/>
      <w:lvlText w:val="%1.%2.%3.%4.%5.%6.%7.%8.%9."/>
      <w:lvlJc w:val="left"/>
      <w:pPr>
        <w:ind w:left="10944" w:hanging="1800"/>
      </w:pPr>
    </w:lvl>
  </w:abstractNum>
  <w:abstractNum w:abstractNumId="6" w15:restartNumberingAfterBreak="0">
    <w:nsid w:val="2FBA3932"/>
    <w:multiLevelType w:val="multilevel"/>
    <w:tmpl w:val="01128876"/>
    <w:lvl w:ilvl="0">
      <w:start w:val="11"/>
      <w:numFmt w:val="decimal"/>
      <w:lvlText w:val="%1"/>
      <w:lvlJc w:val="left"/>
      <w:pPr>
        <w:ind w:left="420" w:hanging="420"/>
      </w:pPr>
      <w:rPr>
        <w:b w:val="0"/>
      </w:rPr>
    </w:lvl>
    <w:lvl w:ilvl="1">
      <w:start w:val="2"/>
      <w:numFmt w:val="decimal"/>
      <w:lvlText w:val="%1.%2"/>
      <w:lvlJc w:val="left"/>
      <w:pPr>
        <w:ind w:left="780" w:hanging="420"/>
      </w:pPr>
      <w:rPr>
        <w:b w:val="0"/>
      </w:rPr>
    </w:lvl>
    <w:lvl w:ilvl="2">
      <w:start w:val="1"/>
      <w:numFmt w:val="decimal"/>
      <w:lvlText w:val="%1.%2.%3"/>
      <w:lvlJc w:val="left"/>
      <w:pPr>
        <w:ind w:left="1440" w:hanging="720"/>
      </w:pPr>
      <w:rPr>
        <w:b w:val="0"/>
      </w:rPr>
    </w:lvl>
    <w:lvl w:ilvl="3">
      <w:start w:val="1"/>
      <w:numFmt w:val="decimal"/>
      <w:lvlText w:val="%1.%2.%3.%4"/>
      <w:lvlJc w:val="left"/>
      <w:pPr>
        <w:ind w:left="1800" w:hanging="720"/>
      </w:pPr>
      <w:rPr>
        <w:b w:val="0"/>
      </w:rPr>
    </w:lvl>
    <w:lvl w:ilvl="4">
      <w:start w:val="1"/>
      <w:numFmt w:val="decimal"/>
      <w:lvlText w:val="%1.%2.%3.%4.%5"/>
      <w:lvlJc w:val="left"/>
      <w:pPr>
        <w:ind w:left="2520" w:hanging="1080"/>
      </w:pPr>
      <w:rPr>
        <w:b w:val="0"/>
      </w:rPr>
    </w:lvl>
    <w:lvl w:ilvl="5">
      <w:start w:val="1"/>
      <w:numFmt w:val="decimal"/>
      <w:lvlText w:val="%1.%2.%3.%4.%5.%6"/>
      <w:lvlJc w:val="left"/>
      <w:pPr>
        <w:ind w:left="2880" w:hanging="1080"/>
      </w:pPr>
      <w:rPr>
        <w:b w:val="0"/>
      </w:rPr>
    </w:lvl>
    <w:lvl w:ilvl="6">
      <w:start w:val="1"/>
      <w:numFmt w:val="decimal"/>
      <w:lvlText w:val="%1.%2.%3.%4.%5.%6.%7"/>
      <w:lvlJc w:val="left"/>
      <w:pPr>
        <w:ind w:left="3600" w:hanging="1440"/>
      </w:pPr>
      <w:rPr>
        <w:b w:val="0"/>
      </w:rPr>
    </w:lvl>
    <w:lvl w:ilvl="7">
      <w:start w:val="1"/>
      <w:numFmt w:val="decimal"/>
      <w:lvlText w:val="%1.%2.%3.%4.%5.%6.%7.%8"/>
      <w:lvlJc w:val="left"/>
      <w:pPr>
        <w:ind w:left="3960" w:hanging="1440"/>
      </w:pPr>
      <w:rPr>
        <w:b w:val="0"/>
      </w:rPr>
    </w:lvl>
    <w:lvl w:ilvl="8">
      <w:start w:val="1"/>
      <w:numFmt w:val="decimal"/>
      <w:lvlText w:val="%1.%2.%3.%4.%5.%6.%7.%8.%9"/>
      <w:lvlJc w:val="left"/>
      <w:pPr>
        <w:ind w:left="4320" w:hanging="1440"/>
      </w:pPr>
      <w:rPr>
        <w:b w:val="0"/>
      </w:rPr>
    </w:lvl>
  </w:abstractNum>
  <w:abstractNum w:abstractNumId="7" w15:restartNumberingAfterBreak="0">
    <w:nsid w:val="351178CA"/>
    <w:multiLevelType w:val="multilevel"/>
    <w:tmpl w:val="6D86241A"/>
    <w:lvl w:ilvl="0">
      <w:start w:val="1"/>
      <w:numFmt w:val="lowerLetter"/>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8" w15:restartNumberingAfterBreak="0">
    <w:nsid w:val="377A0001"/>
    <w:multiLevelType w:val="multilevel"/>
    <w:tmpl w:val="A7C6FD2E"/>
    <w:lvl w:ilvl="0">
      <w:start w:val="11"/>
      <w:numFmt w:val="decimal"/>
      <w:lvlText w:val="%1."/>
      <w:lvlJc w:val="left"/>
      <w:pPr>
        <w:ind w:left="480" w:hanging="480"/>
      </w:pPr>
      <w:rPr>
        <w:b w:val="0"/>
      </w:rPr>
    </w:lvl>
    <w:lvl w:ilvl="1">
      <w:start w:val="1"/>
      <w:numFmt w:val="decimal"/>
      <w:lvlText w:val="%1.%2."/>
      <w:lvlJc w:val="left"/>
      <w:pPr>
        <w:ind w:left="840" w:hanging="480"/>
      </w:pPr>
      <w:rPr>
        <w:b w:val="0"/>
      </w:rPr>
    </w:lvl>
    <w:lvl w:ilvl="2">
      <w:start w:val="1"/>
      <w:numFmt w:val="decimal"/>
      <w:lvlText w:val="%1.%2.%3."/>
      <w:lvlJc w:val="left"/>
      <w:pPr>
        <w:ind w:left="1440" w:hanging="720"/>
      </w:pPr>
      <w:rPr>
        <w:b w:val="0"/>
      </w:rPr>
    </w:lvl>
    <w:lvl w:ilvl="3">
      <w:start w:val="1"/>
      <w:numFmt w:val="decimal"/>
      <w:lvlText w:val="%1.%2.%3.%4."/>
      <w:lvlJc w:val="left"/>
      <w:pPr>
        <w:ind w:left="1800" w:hanging="720"/>
      </w:pPr>
      <w:rPr>
        <w:b w:val="0"/>
      </w:rPr>
    </w:lvl>
    <w:lvl w:ilvl="4">
      <w:start w:val="1"/>
      <w:numFmt w:val="decimal"/>
      <w:lvlText w:val="%1.%2.%3.%4.%5."/>
      <w:lvlJc w:val="left"/>
      <w:pPr>
        <w:ind w:left="2520" w:hanging="1080"/>
      </w:pPr>
      <w:rPr>
        <w:b w:val="0"/>
      </w:rPr>
    </w:lvl>
    <w:lvl w:ilvl="5">
      <w:start w:val="1"/>
      <w:numFmt w:val="decimal"/>
      <w:lvlText w:val="%1.%2.%3.%4.%5.%6."/>
      <w:lvlJc w:val="left"/>
      <w:pPr>
        <w:ind w:left="2880" w:hanging="1080"/>
      </w:pPr>
      <w:rPr>
        <w:b w:val="0"/>
      </w:rPr>
    </w:lvl>
    <w:lvl w:ilvl="6">
      <w:start w:val="1"/>
      <w:numFmt w:val="decimal"/>
      <w:lvlText w:val="%1.%2.%3.%4.%5.%6.%7."/>
      <w:lvlJc w:val="left"/>
      <w:pPr>
        <w:ind w:left="3600" w:hanging="1440"/>
      </w:pPr>
      <w:rPr>
        <w:b w:val="0"/>
      </w:rPr>
    </w:lvl>
    <w:lvl w:ilvl="7">
      <w:start w:val="1"/>
      <w:numFmt w:val="decimal"/>
      <w:lvlText w:val="%1.%2.%3.%4.%5.%6.%7.%8."/>
      <w:lvlJc w:val="left"/>
      <w:pPr>
        <w:ind w:left="3960" w:hanging="1440"/>
      </w:pPr>
      <w:rPr>
        <w:b w:val="0"/>
      </w:rPr>
    </w:lvl>
    <w:lvl w:ilvl="8">
      <w:start w:val="1"/>
      <w:numFmt w:val="decimal"/>
      <w:lvlText w:val="%1.%2.%3.%4.%5.%6.%7.%8.%9."/>
      <w:lvlJc w:val="left"/>
      <w:pPr>
        <w:ind w:left="4680" w:hanging="1800"/>
      </w:pPr>
      <w:rPr>
        <w:b w:val="0"/>
      </w:rPr>
    </w:lvl>
  </w:abstractNum>
  <w:abstractNum w:abstractNumId="9" w15:restartNumberingAfterBreak="0">
    <w:nsid w:val="399D0B17"/>
    <w:multiLevelType w:val="multilevel"/>
    <w:tmpl w:val="27EE1C9A"/>
    <w:lvl w:ilvl="0">
      <w:start w:val="3"/>
      <w:numFmt w:val="decimal"/>
      <w:lvlText w:val="%1."/>
      <w:lvlJc w:val="left"/>
      <w:pPr>
        <w:ind w:left="360" w:hanging="360"/>
      </w:pPr>
    </w:lvl>
    <w:lvl w:ilvl="1">
      <w:start w:val="1"/>
      <w:numFmt w:val="decimal"/>
      <w:lvlText w:val="%1.%2."/>
      <w:lvlJc w:val="left"/>
      <w:pPr>
        <w:ind w:left="1004"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10" w15:restartNumberingAfterBreak="0">
    <w:nsid w:val="3A99344A"/>
    <w:multiLevelType w:val="multilevel"/>
    <w:tmpl w:val="62C228D6"/>
    <w:lvl w:ilvl="0">
      <w:start w:val="1"/>
      <w:numFmt w:val="lowerLetter"/>
      <w:lvlText w:val="%1)"/>
      <w:lvlJc w:val="left"/>
      <w:pPr>
        <w:ind w:left="2646" w:hanging="360"/>
      </w:pPr>
    </w:lvl>
    <w:lvl w:ilvl="1">
      <w:start w:val="1"/>
      <w:numFmt w:val="bullet"/>
      <w:lvlText w:val="o"/>
      <w:lvlJc w:val="left"/>
      <w:pPr>
        <w:ind w:left="3366" w:hanging="360"/>
      </w:pPr>
      <w:rPr>
        <w:rFonts w:ascii="Courier New" w:eastAsia="Courier New" w:hAnsi="Courier New" w:cs="Courier New"/>
      </w:rPr>
    </w:lvl>
    <w:lvl w:ilvl="2">
      <w:start w:val="1"/>
      <w:numFmt w:val="bullet"/>
      <w:lvlText w:val="▪"/>
      <w:lvlJc w:val="left"/>
      <w:pPr>
        <w:ind w:left="4086" w:hanging="360"/>
      </w:pPr>
      <w:rPr>
        <w:rFonts w:ascii="Noto Sans Symbols" w:eastAsia="Noto Sans Symbols" w:hAnsi="Noto Sans Symbols" w:cs="Noto Sans Symbols"/>
      </w:rPr>
    </w:lvl>
    <w:lvl w:ilvl="3">
      <w:start w:val="1"/>
      <w:numFmt w:val="bullet"/>
      <w:lvlText w:val="●"/>
      <w:lvlJc w:val="left"/>
      <w:pPr>
        <w:ind w:left="4806" w:hanging="360"/>
      </w:pPr>
      <w:rPr>
        <w:rFonts w:ascii="Noto Sans Symbols" w:eastAsia="Noto Sans Symbols" w:hAnsi="Noto Sans Symbols" w:cs="Noto Sans Symbols"/>
      </w:rPr>
    </w:lvl>
    <w:lvl w:ilvl="4">
      <w:start w:val="1"/>
      <w:numFmt w:val="bullet"/>
      <w:lvlText w:val="o"/>
      <w:lvlJc w:val="left"/>
      <w:pPr>
        <w:ind w:left="5526" w:hanging="360"/>
      </w:pPr>
      <w:rPr>
        <w:rFonts w:ascii="Courier New" w:eastAsia="Courier New" w:hAnsi="Courier New" w:cs="Courier New"/>
      </w:rPr>
    </w:lvl>
    <w:lvl w:ilvl="5">
      <w:start w:val="1"/>
      <w:numFmt w:val="bullet"/>
      <w:lvlText w:val="▪"/>
      <w:lvlJc w:val="left"/>
      <w:pPr>
        <w:ind w:left="6246" w:hanging="360"/>
      </w:pPr>
      <w:rPr>
        <w:rFonts w:ascii="Noto Sans Symbols" w:eastAsia="Noto Sans Symbols" w:hAnsi="Noto Sans Symbols" w:cs="Noto Sans Symbols"/>
      </w:rPr>
    </w:lvl>
    <w:lvl w:ilvl="6">
      <w:start w:val="1"/>
      <w:numFmt w:val="bullet"/>
      <w:lvlText w:val="●"/>
      <w:lvlJc w:val="left"/>
      <w:pPr>
        <w:ind w:left="6966" w:hanging="360"/>
      </w:pPr>
      <w:rPr>
        <w:rFonts w:ascii="Noto Sans Symbols" w:eastAsia="Noto Sans Symbols" w:hAnsi="Noto Sans Symbols" w:cs="Noto Sans Symbols"/>
      </w:rPr>
    </w:lvl>
    <w:lvl w:ilvl="7">
      <w:start w:val="1"/>
      <w:numFmt w:val="bullet"/>
      <w:lvlText w:val="o"/>
      <w:lvlJc w:val="left"/>
      <w:pPr>
        <w:ind w:left="7686" w:hanging="360"/>
      </w:pPr>
      <w:rPr>
        <w:rFonts w:ascii="Courier New" w:eastAsia="Courier New" w:hAnsi="Courier New" w:cs="Courier New"/>
      </w:rPr>
    </w:lvl>
    <w:lvl w:ilvl="8">
      <w:start w:val="1"/>
      <w:numFmt w:val="bullet"/>
      <w:lvlText w:val="▪"/>
      <w:lvlJc w:val="left"/>
      <w:pPr>
        <w:ind w:left="8406" w:hanging="360"/>
      </w:pPr>
      <w:rPr>
        <w:rFonts w:ascii="Noto Sans Symbols" w:eastAsia="Noto Sans Symbols" w:hAnsi="Noto Sans Symbols" w:cs="Noto Sans Symbols"/>
      </w:rPr>
    </w:lvl>
  </w:abstractNum>
  <w:abstractNum w:abstractNumId="11" w15:restartNumberingAfterBreak="0">
    <w:nsid w:val="4F547C8F"/>
    <w:multiLevelType w:val="multilevel"/>
    <w:tmpl w:val="B3AEBFBA"/>
    <w:lvl w:ilvl="0">
      <w:start w:val="1"/>
      <w:numFmt w:val="lowerLetter"/>
      <w:lvlText w:val="%1)"/>
      <w:lvlJc w:val="left"/>
      <w:pPr>
        <w:ind w:left="360" w:hanging="360"/>
      </w:pPr>
      <w:rPr>
        <w:sz w:val="24"/>
        <w:szCs w:val="24"/>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58DC31FA"/>
    <w:multiLevelType w:val="multilevel"/>
    <w:tmpl w:val="02885B42"/>
    <w:lvl w:ilvl="0">
      <w:start w:val="8"/>
      <w:numFmt w:val="decimal"/>
      <w:lvlText w:val="%1."/>
      <w:lvlJc w:val="left"/>
      <w:pPr>
        <w:ind w:left="360" w:hanging="360"/>
      </w:pPr>
    </w:lvl>
    <w:lvl w:ilvl="1">
      <w:start w:val="1"/>
      <w:numFmt w:val="decimal"/>
      <w:lvlText w:val="%1.%2."/>
      <w:lvlJc w:val="left"/>
      <w:pPr>
        <w:ind w:left="2460" w:hanging="720"/>
      </w:pPr>
    </w:lvl>
    <w:lvl w:ilvl="2">
      <w:start w:val="1"/>
      <w:numFmt w:val="decimal"/>
      <w:lvlText w:val="%1.%2.%3."/>
      <w:lvlJc w:val="left"/>
      <w:pPr>
        <w:ind w:left="4200" w:hanging="720"/>
      </w:pPr>
    </w:lvl>
    <w:lvl w:ilvl="3">
      <w:start w:val="1"/>
      <w:numFmt w:val="decimal"/>
      <w:lvlText w:val="%1.%2.%3.%4."/>
      <w:lvlJc w:val="left"/>
      <w:pPr>
        <w:ind w:left="6300" w:hanging="1080"/>
      </w:pPr>
    </w:lvl>
    <w:lvl w:ilvl="4">
      <w:start w:val="1"/>
      <w:numFmt w:val="decimal"/>
      <w:lvlText w:val="%1.%2.%3.%4.%5."/>
      <w:lvlJc w:val="left"/>
      <w:pPr>
        <w:ind w:left="8040" w:hanging="1080"/>
      </w:pPr>
    </w:lvl>
    <w:lvl w:ilvl="5">
      <w:start w:val="1"/>
      <w:numFmt w:val="decimal"/>
      <w:lvlText w:val="%1.%2.%3.%4.%5.%6."/>
      <w:lvlJc w:val="left"/>
      <w:pPr>
        <w:ind w:left="10140" w:hanging="1440"/>
      </w:pPr>
    </w:lvl>
    <w:lvl w:ilvl="6">
      <w:start w:val="1"/>
      <w:numFmt w:val="decimal"/>
      <w:lvlText w:val="%1.%2.%3.%4.%5.%6.%7."/>
      <w:lvlJc w:val="left"/>
      <w:pPr>
        <w:ind w:left="11880" w:hanging="1440"/>
      </w:pPr>
    </w:lvl>
    <w:lvl w:ilvl="7">
      <w:start w:val="1"/>
      <w:numFmt w:val="decimal"/>
      <w:lvlText w:val="%1.%2.%3.%4.%5.%6.%7.%8."/>
      <w:lvlJc w:val="left"/>
      <w:pPr>
        <w:ind w:left="13980" w:hanging="1800"/>
      </w:pPr>
    </w:lvl>
    <w:lvl w:ilvl="8">
      <w:start w:val="1"/>
      <w:numFmt w:val="decimal"/>
      <w:lvlText w:val="%1.%2.%3.%4.%5.%6.%7.%8.%9."/>
      <w:lvlJc w:val="left"/>
      <w:pPr>
        <w:ind w:left="15720" w:hanging="1800"/>
      </w:pPr>
    </w:lvl>
  </w:abstractNum>
  <w:abstractNum w:abstractNumId="13" w15:restartNumberingAfterBreak="0">
    <w:nsid w:val="58EA3FE1"/>
    <w:multiLevelType w:val="multilevel"/>
    <w:tmpl w:val="6172BE26"/>
    <w:lvl w:ilvl="0">
      <w:start w:val="7"/>
      <w:numFmt w:val="decimal"/>
      <w:lvlText w:val="%1"/>
      <w:lvlJc w:val="left"/>
      <w:pPr>
        <w:ind w:left="465" w:hanging="465"/>
      </w:pPr>
      <w:rPr>
        <w:rFonts w:ascii="Arial" w:hAnsi="Arial" w:cs="Arial" w:hint="default"/>
        <w:color w:val="000000"/>
      </w:rPr>
    </w:lvl>
    <w:lvl w:ilvl="1">
      <w:start w:val="38"/>
      <w:numFmt w:val="decimal"/>
      <w:lvlText w:val="%1.%2"/>
      <w:lvlJc w:val="left"/>
      <w:pPr>
        <w:ind w:left="825" w:hanging="465"/>
      </w:pPr>
      <w:rPr>
        <w:rFonts w:ascii="Times New Roman" w:hAnsi="Times New Roman" w:cs="Times New Roman" w:hint="default"/>
        <w:color w:val="000000"/>
      </w:rPr>
    </w:lvl>
    <w:lvl w:ilvl="2">
      <w:start w:val="1"/>
      <w:numFmt w:val="decimal"/>
      <w:lvlText w:val="%1.%2.%3"/>
      <w:lvlJc w:val="left"/>
      <w:pPr>
        <w:ind w:left="1440" w:hanging="720"/>
      </w:pPr>
      <w:rPr>
        <w:rFonts w:ascii="Arial" w:hAnsi="Arial" w:cs="Arial" w:hint="default"/>
        <w:color w:val="000000"/>
      </w:rPr>
    </w:lvl>
    <w:lvl w:ilvl="3">
      <w:start w:val="1"/>
      <w:numFmt w:val="decimal"/>
      <w:lvlText w:val="%1.%2.%3.%4"/>
      <w:lvlJc w:val="left"/>
      <w:pPr>
        <w:ind w:left="1800" w:hanging="720"/>
      </w:pPr>
      <w:rPr>
        <w:rFonts w:ascii="Arial" w:hAnsi="Arial" w:cs="Arial" w:hint="default"/>
        <w:color w:val="000000"/>
      </w:rPr>
    </w:lvl>
    <w:lvl w:ilvl="4">
      <w:start w:val="1"/>
      <w:numFmt w:val="decimal"/>
      <w:lvlText w:val="%1.%2.%3.%4.%5"/>
      <w:lvlJc w:val="left"/>
      <w:pPr>
        <w:ind w:left="2520" w:hanging="1080"/>
      </w:pPr>
      <w:rPr>
        <w:rFonts w:ascii="Arial" w:hAnsi="Arial" w:cs="Arial" w:hint="default"/>
        <w:color w:val="000000"/>
      </w:rPr>
    </w:lvl>
    <w:lvl w:ilvl="5">
      <w:start w:val="1"/>
      <w:numFmt w:val="decimal"/>
      <w:lvlText w:val="%1.%2.%3.%4.%5.%6"/>
      <w:lvlJc w:val="left"/>
      <w:pPr>
        <w:ind w:left="2880" w:hanging="1080"/>
      </w:pPr>
      <w:rPr>
        <w:rFonts w:ascii="Arial" w:hAnsi="Arial" w:cs="Arial" w:hint="default"/>
        <w:color w:val="000000"/>
      </w:rPr>
    </w:lvl>
    <w:lvl w:ilvl="6">
      <w:start w:val="1"/>
      <w:numFmt w:val="decimal"/>
      <w:lvlText w:val="%1.%2.%3.%4.%5.%6.%7"/>
      <w:lvlJc w:val="left"/>
      <w:pPr>
        <w:ind w:left="3600" w:hanging="1440"/>
      </w:pPr>
      <w:rPr>
        <w:rFonts w:ascii="Arial" w:hAnsi="Arial" w:cs="Arial" w:hint="default"/>
        <w:color w:val="000000"/>
      </w:rPr>
    </w:lvl>
    <w:lvl w:ilvl="7">
      <w:start w:val="1"/>
      <w:numFmt w:val="decimal"/>
      <w:lvlText w:val="%1.%2.%3.%4.%5.%6.%7.%8"/>
      <w:lvlJc w:val="left"/>
      <w:pPr>
        <w:ind w:left="3960" w:hanging="1440"/>
      </w:pPr>
      <w:rPr>
        <w:rFonts w:ascii="Arial" w:hAnsi="Arial" w:cs="Arial" w:hint="default"/>
        <w:color w:val="000000"/>
      </w:rPr>
    </w:lvl>
    <w:lvl w:ilvl="8">
      <w:start w:val="1"/>
      <w:numFmt w:val="decimal"/>
      <w:lvlText w:val="%1.%2.%3.%4.%5.%6.%7.%8.%9"/>
      <w:lvlJc w:val="left"/>
      <w:pPr>
        <w:ind w:left="4680" w:hanging="1800"/>
      </w:pPr>
      <w:rPr>
        <w:rFonts w:ascii="Arial" w:hAnsi="Arial" w:cs="Arial" w:hint="default"/>
        <w:color w:val="000000"/>
      </w:rPr>
    </w:lvl>
  </w:abstractNum>
  <w:abstractNum w:abstractNumId="14" w15:restartNumberingAfterBreak="0">
    <w:nsid w:val="5E313BC5"/>
    <w:multiLevelType w:val="multilevel"/>
    <w:tmpl w:val="4B6E1350"/>
    <w:lvl w:ilvl="0">
      <w:start w:val="3"/>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6C7471C4"/>
    <w:multiLevelType w:val="multilevel"/>
    <w:tmpl w:val="8E9CA110"/>
    <w:lvl w:ilvl="0">
      <w:start w:val="4"/>
      <w:numFmt w:val="decimal"/>
      <w:lvlText w:val="%1."/>
      <w:lvlJc w:val="left"/>
      <w:pPr>
        <w:ind w:left="360" w:hanging="360"/>
      </w:pPr>
    </w:lvl>
    <w:lvl w:ilvl="1">
      <w:start w:val="1"/>
      <w:numFmt w:val="decimal"/>
      <w:lvlText w:val="%1.%2."/>
      <w:lvlJc w:val="left"/>
      <w:pPr>
        <w:ind w:left="1430" w:hanging="720"/>
      </w:pPr>
      <w:rPr>
        <w:strike w:val="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16" w15:restartNumberingAfterBreak="0">
    <w:nsid w:val="6DCD249F"/>
    <w:multiLevelType w:val="multilevel"/>
    <w:tmpl w:val="9E606F00"/>
    <w:lvl w:ilvl="0">
      <w:start w:val="5"/>
      <w:numFmt w:val="decimal"/>
      <w:lvlText w:val="%1."/>
      <w:lvlJc w:val="left"/>
      <w:pPr>
        <w:ind w:left="360" w:hanging="360"/>
      </w:pPr>
      <w:rPr>
        <w:rFonts w:hint="default"/>
      </w:rPr>
    </w:lvl>
    <w:lvl w:ilvl="1">
      <w:start w:val="1"/>
      <w:numFmt w:val="decimal"/>
      <w:lvlText w:val="%1.%2."/>
      <w:lvlJc w:val="left"/>
      <w:pPr>
        <w:ind w:left="1429" w:hanging="720"/>
      </w:pPr>
      <w:rPr>
        <w:rFonts w:hint="default"/>
        <w:color w:val="auto"/>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17" w15:restartNumberingAfterBreak="0">
    <w:nsid w:val="6F597207"/>
    <w:multiLevelType w:val="multilevel"/>
    <w:tmpl w:val="89889DC2"/>
    <w:lvl w:ilvl="0">
      <w:start w:val="12"/>
      <w:numFmt w:val="decimal"/>
      <w:lvlText w:val="%1"/>
      <w:lvlJc w:val="left"/>
      <w:pPr>
        <w:ind w:left="540" w:hanging="540"/>
      </w:pPr>
    </w:lvl>
    <w:lvl w:ilvl="1">
      <w:start w:val="10"/>
      <w:numFmt w:val="decimal"/>
      <w:lvlText w:val="%1.%2"/>
      <w:lvlJc w:val="left"/>
      <w:pPr>
        <w:ind w:left="1683" w:hanging="540"/>
      </w:pPr>
    </w:lvl>
    <w:lvl w:ilvl="2">
      <w:start w:val="1"/>
      <w:numFmt w:val="decimal"/>
      <w:lvlText w:val="%1.%2.%3"/>
      <w:lvlJc w:val="left"/>
      <w:pPr>
        <w:ind w:left="3006" w:hanging="720"/>
      </w:pPr>
    </w:lvl>
    <w:lvl w:ilvl="3">
      <w:start w:val="1"/>
      <w:numFmt w:val="decimal"/>
      <w:lvlText w:val="%1.%2.%3.%4"/>
      <w:lvlJc w:val="left"/>
      <w:pPr>
        <w:ind w:left="4149" w:hanging="720"/>
      </w:pPr>
    </w:lvl>
    <w:lvl w:ilvl="4">
      <w:start w:val="1"/>
      <w:numFmt w:val="decimal"/>
      <w:lvlText w:val="%1.%2.%3.%4.%5"/>
      <w:lvlJc w:val="left"/>
      <w:pPr>
        <w:ind w:left="5652" w:hanging="1080"/>
      </w:pPr>
    </w:lvl>
    <w:lvl w:ilvl="5">
      <w:start w:val="1"/>
      <w:numFmt w:val="decimal"/>
      <w:lvlText w:val="%1.%2.%3.%4.%5.%6"/>
      <w:lvlJc w:val="left"/>
      <w:pPr>
        <w:ind w:left="6795" w:hanging="1080"/>
      </w:pPr>
    </w:lvl>
    <w:lvl w:ilvl="6">
      <w:start w:val="1"/>
      <w:numFmt w:val="decimal"/>
      <w:lvlText w:val="%1.%2.%3.%4.%5.%6.%7"/>
      <w:lvlJc w:val="left"/>
      <w:pPr>
        <w:ind w:left="8298" w:hanging="1440"/>
      </w:pPr>
    </w:lvl>
    <w:lvl w:ilvl="7">
      <w:start w:val="1"/>
      <w:numFmt w:val="decimal"/>
      <w:lvlText w:val="%1.%2.%3.%4.%5.%6.%7.%8"/>
      <w:lvlJc w:val="left"/>
      <w:pPr>
        <w:ind w:left="9441" w:hanging="1440"/>
      </w:pPr>
    </w:lvl>
    <w:lvl w:ilvl="8">
      <w:start w:val="1"/>
      <w:numFmt w:val="decimal"/>
      <w:lvlText w:val="%1.%2.%3.%4.%5.%6.%7.%8.%9"/>
      <w:lvlJc w:val="left"/>
      <w:pPr>
        <w:ind w:left="10944" w:hanging="1800"/>
      </w:pPr>
    </w:lvl>
  </w:abstractNum>
  <w:abstractNum w:abstractNumId="18" w15:restartNumberingAfterBreak="0">
    <w:nsid w:val="79B154A7"/>
    <w:multiLevelType w:val="multilevel"/>
    <w:tmpl w:val="A7DA09B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7C9006B7"/>
    <w:multiLevelType w:val="multilevel"/>
    <w:tmpl w:val="8E500BF2"/>
    <w:lvl w:ilvl="0">
      <w:start w:val="7"/>
      <w:numFmt w:val="decimal"/>
      <w:lvlText w:val="%1."/>
      <w:lvlJc w:val="left"/>
      <w:pPr>
        <w:ind w:left="360" w:hanging="360"/>
      </w:pPr>
    </w:lvl>
    <w:lvl w:ilvl="1">
      <w:start w:val="1"/>
      <w:numFmt w:val="decimal"/>
      <w:lvlText w:val="%1.%2."/>
      <w:lvlJc w:val="left"/>
      <w:pPr>
        <w:ind w:left="1429" w:hanging="720"/>
      </w:pPr>
      <w:rPr>
        <w:b w:val="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20" w15:restartNumberingAfterBreak="0">
    <w:nsid w:val="7EA12D78"/>
    <w:multiLevelType w:val="multilevel"/>
    <w:tmpl w:val="15F8419E"/>
    <w:lvl w:ilvl="0">
      <w:start w:val="10"/>
      <w:numFmt w:val="decimal"/>
      <w:lvlText w:val="%1."/>
      <w:lvlJc w:val="left"/>
      <w:pPr>
        <w:ind w:left="480" w:hanging="48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num w:numId="1" w16cid:durableId="1149397011">
    <w:abstractNumId w:val="1"/>
  </w:num>
  <w:num w:numId="2" w16cid:durableId="640889510">
    <w:abstractNumId w:val="7"/>
  </w:num>
  <w:num w:numId="3" w16cid:durableId="124542682">
    <w:abstractNumId w:val="8"/>
  </w:num>
  <w:num w:numId="4" w16cid:durableId="1221283528">
    <w:abstractNumId w:val="6"/>
  </w:num>
  <w:num w:numId="5" w16cid:durableId="393940645">
    <w:abstractNumId w:val="9"/>
  </w:num>
  <w:num w:numId="6" w16cid:durableId="502548916">
    <w:abstractNumId w:val="4"/>
  </w:num>
  <w:num w:numId="7" w16cid:durableId="940182455">
    <w:abstractNumId w:val="5"/>
  </w:num>
  <w:num w:numId="8" w16cid:durableId="356584309">
    <w:abstractNumId w:val="10"/>
  </w:num>
  <w:num w:numId="9" w16cid:durableId="1660690894">
    <w:abstractNumId w:val="11"/>
  </w:num>
  <w:num w:numId="10" w16cid:durableId="1092971798">
    <w:abstractNumId w:val="15"/>
  </w:num>
  <w:num w:numId="11" w16cid:durableId="1623459881">
    <w:abstractNumId w:val="14"/>
  </w:num>
  <w:num w:numId="12" w16cid:durableId="1249656918">
    <w:abstractNumId w:val="17"/>
  </w:num>
  <w:num w:numId="13" w16cid:durableId="181477537">
    <w:abstractNumId w:val="3"/>
  </w:num>
  <w:num w:numId="14" w16cid:durableId="1980844692">
    <w:abstractNumId w:val="0"/>
  </w:num>
  <w:num w:numId="15" w16cid:durableId="257060742">
    <w:abstractNumId w:val="19"/>
  </w:num>
  <w:num w:numId="16" w16cid:durableId="2145846290">
    <w:abstractNumId w:val="12"/>
  </w:num>
  <w:num w:numId="17" w16cid:durableId="278143200">
    <w:abstractNumId w:val="2"/>
  </w:num>
  <w:num w:numId="18" w16cid:durableId="1317492445">
    <w:abstractNumId w:val="20"/>
  </w:num>
  <w:num w:numId="19" w16cid:durableId="59004486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00716596">
    <w:abstractNumId w:val="13"/>
  </w:num>
  <w:num w:numId="21" w16cid:durableId="32709816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E96891"/>
    <w:rsid w:val="000133E1"/>
    <w:rsid w:val="000202FE"/>
    <w:rsid w:val="000211EA"/>
    <w:rsid w:val="00021ED1"/>
    <w:rsid w:val="000D50F2"/>
    <w:rsid w:val="000E7433"/>
    <w:rsid w:val="000F6238"/>
    <w:rsid w:val="000F6DA8"/>
    <w:rsid w:val="00125935"/>
    <w:rsid w:val="001405FA"/>
    <w:rsid w:val="001B7689"/>
    <w:rsid w:val="001D2336"/>
    <w:rsid w:val="00213C76"/>
    <w:rsid w:val="00234666"/>
    <w:rsid w:val="00255255"/>
    <w:rsid w:val="00425D9F"/>
    <w:rsid w:val="00446335"/>
    <w:rsid w:val="004E3D7D"/>
    <w:rsid w:val="005538E9"/>
    <w:rsid w:val="005B67EA"/>
    <w:rsid w:val="005E7DF9"/>
    <w:rsid w:val="00633E83"/>
    <w:rsid w:val="006629E9"/>
    <w:rsid w:val="006A6CE6"/>
    <w:rsid w:val="006C3775"/>
    <w:rsid w:val="006D5E31"/>
    <w:rsid w:val="007021E6"/>
    <w:rsid w:val="00791E39"/>
    <w:rsid w:val="007924EF"/>
    <w:rsid w:val="00831A16"/>
    <w:rsid w:val="008630AD"/>
    <w:rsid w:val="008A5EBD"/>
    <w:rsid w:val="008C1B96"/>
    <w:rsid w:val="008E2EEC"/>
    <w:rsid w:val="009031CE"/>
    <w:rsid w:val="009260A3"/>
    <w:rsid w:val="009520D7"/>
    <w:rsid w:val="00964504"/>
    <w:rsid w:val="00994F27"/>
    <w:rsid w:val="009C3C0E"/>
    <w:rsid w:val="00A465DF"/>
    <w:rsid w:val="00A5067E"/>
    <w:rsid w:val="00AD06B9"/>
    <w:rsid w:val="00C168C0"/>
    <w:rsid w:val="00C4606D"/>
    <w:rsid w:val="00C52D9F"/>
    <w:rsid w:val="00C574A8"/>
    <w:rsid w:val="00C86C29"/>
    <w:rsid w:val="00CB2C90"/>
    <w:rsid w:val="00CB4656"/>
    <w:rsid w:val="00CB6810"/>
    <w:rsid w:val="00CC3F35"/>
    <w:rsid w:val="00CE3521"/>
    <w:rsid w:val="00D46EEA"/>
    <w:rsid w:val="00D7492B"/>
    <w:rsid w:val="00DF7AF8"/>
    <w:rsid w:val="00E014D1"/>
    <w:rsid w:val="00E05269"/>
    <w:rsid w:val="00E06085"/>
    <w:rsid w:val="00E306A5"/>
    <w:rsid w:val="00E476CF"/>
    <w:rsid w:val="00E77170"/>
    <w:rsid w:val="00E96891"/>
    <w:rsid w:val="00EB4855"/>
    <w:rsid w:val="00EC6F36"/>
    <w:rsid w:val="00ED6AD5"/>
    <w:rsid w:val="00EE7D4C"/>
    <w:rsid w:val="00F20EC3"/>
    <w:rsid w:val="00F52AC5"/>
    <w:rsid w:val="00FB7315"/>
    <w:rsid w:val="00FC0882"/>
    <w:rsid w:val="00FE068C"/>
  </w:rsids>
  <m:mathPr>
    <m:mathFont m:val="Cambria Math"/>
    <m:brkBin m:val="before"/>
    <m:brkBinSub m:val="--"/>
    <m:smallFrac/>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860FC6"/>
  <w15:docId w15:val="{8C57AE79-C3D5-4D5E-892E-709264D58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sk-SK" w:eastAsia="sk-SK"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E106E0"/>
  </w:style>
  <w:style w:type="paragraph" w:styleId="Nadpis1">
    <w:name w:val="heading 1"/>
    <w:basedOn w:val="Normln"/>
    <w:next w:val="Normln"/>
    <w:uiPriority w:val="9"/>
    <w:qFormat/>
    <w:rsid w:val="006A6CE6"/>
    <w:pPr>
      <w:keepNext/>
      <w:keepLines/>
      <w:spacing w:before="480" w:after="120"/>
      <w:outlineLvl w:val="0"/>
    </w:pPr>
    <w:rPr>
      <w:b/>
      <w:sz w:val="48"/>
      <w:szCs w:val="48"/>
    </w:rPr>
  </w:style>
  <w:style w:type="paragraph" w:styleId="Nadpis2">
    <w:name w:val="heading 2"/>
    <w:basedOn w:val="Normln"/>
    <w:next w:val="Normln"/>
    <w:link w:val="Nadpis2Char"/>
    <w:uiPriority w:val="9"/>
    <w:unhideWhenUsed/>
    <w:qFormat/>
    <w:rsid w:val="00E106E0"/>
    <w:pPr>
      <w:keepNext/>
      <w:tabs>
        <w:tab w:val="num" w:pos="540"/>
      </w:tabs>
      <w:spacing w:line="360" w:lineRule="auto"/>
      <w:jc w:val="center"/>
      <w:outlineLvl w:val="1"/>
    </w:pPr>
    <w:rPr>
      <w:b/>
      <w:bCs/>
      <w:noProof/>
      <w:sz w:val="30"/>
      <w:szCs w:val="30"/>
    </w:rPr>
  </w:style>
  <w:style w:type="paragraph" w:styleId="Nadpis3">
    <w:name w:val="heading 3"/>
    <w:basedOn w:val="Normln"/>
    <w:next w:val="Normln"/>
    <w:link w:val="Nadpis3Char"/>
    <w:uiPriority w:val="9"/>
    <w:unhideWhenUsed/>
    <w:qFormat/>
    <w:rsid w:val="00E106E0"/>
    <w:pPr>
      <w:keepNext/>
      <w:tabs>
        <w:tab w:val="num" w:pos="540"/>
      </w:tabs>
      <w:jc w:val="both"/>
      <w:outlineLvl w:val="2"/>
    </w:pPr>
    <w:rPr>
      <w:noProof/>
      <w:sz w:val="40"/>
      <w:szCs w:val="40"/>
    </w:rPr>
  </w:style>
  <w:style w:type="paragraph" w:styleId="Nadpis4">
    <w:name w:val="heading 4"/>
    <w:basedOn w:val="Normln"/>
    <w:next w:val="Normln"/>
    <w:link w:val="Nadpis4Char"/>
    <w:uiPriority w:val="9"/>
    <w:unhideWhenUsed/>
    <w:qFormat/>
    <w:rsid w:val="00E106E0"/>
    <w:pPr>
      <w:keepNext/>
      <w:tabs>
        <w:tab w:val="num" w:pos="576"/>
      </w:tabs>
      <w:jc w:val="center"/>
      <w:outlineLvl w:val="3"/>
    </w:pPr>
    <w:rPr>
      <w:b/>
      <w:bCs/>
      <w:noProof/>
    </w:rPr>
  </w:style>
  <w:style w:type="paragraph" w:styleId="Nadpis5">
    <w:name w:val="heading 5"/>
    <w:basedOn w:val="Normln"/>
    <w:next w:val="Normln"/>
    <w:link w:val="Nadpis5Char"/>
    <w:uiPriority w:val="9"/>
    <w:semiHidden/>
    <w:unhideWhenUsed/>
    <w:qFormat/>
    <w:rsid w:val="004E57C8"/>
    <w:pPr>
      <w:keepNext/>
      <w:keepLines/>
      <w:spacing w:before="40"/>
      <w:outlineLvl w:val="4"/>
    </w:pPr>
    <w:rPr>
      <w:rFonts w:asciiTheme="majorHAnsi" w:eastAsiaTheme="majorEastAsia" w:hAnsiTheme="majorHAnsi" w:cstheme="majorBidi"/>
      <w:color w:val="365F91" w:themeColor="accent1" w:themeShade="BF"/>
    </w:rPr>
  </w:style>
  <w:style w:type="paragraph" w:styleId="Nadpis6">
    <w:name w:val="heading 6"/>
    <w:basedOn w:val="Normln"/>
    <w:next w:val="Normln"/>
    <w:link w:val="Nadpis6Char"/>
    <w:uiPriority w:val="9"/>
    <w:semiHidden/>
    <w:unhideWhenUsed/>
    <w:qFormat/>
    <w:rsid w:val="004E57C8"/>
    <w:pPr>
      <w:keepNext/>
      <w:keepLines/>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semiHidden/>
    <w:unhideWhenUsed/>
    <w:qFormat/>
    <w:rsid w:val="004E57C8"/>
    <w:pPr>
      <w:keepNext/>
      <w:keepLines/>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semiHidden/>
    <w:unhideWhenUsed/>
    <w:qFormat/>
    <w:rsid w:val="004E57C8"/>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 Normal"/>
    <w:rsid w:val="006A6CE6"/>
    <w:tblPr>
      <w:tblCellMar>
        <w:top w:w="0" w:type="dxa"/>
        <w:left w:w="0" w:type="dxa"/>
        <w:bottom w:w="0" w:type="dxa"/>
        <w:right w:w="0" w:type="dxa"/>
      </w:tblCellMar>
    </w:tblPr>
  </w:style>
  <w:style w:type="paragraph" w:styleId="Nzev">
    <w:name w:val="Title"/>
    <w:basedOn w:val="Normln"/>
    <w:next w:val="Normln"/>
    <w:uiPriority w:val="10"/>
    <w:qFormat/>
    <w:rsid w:val="006A6CE6"/>
    <w:pPr>
      <w:keepNext/>
      <w:keepLines/>
      <w:spacing w:before="480" w:after="120"/>
    </w:pPr>
    <w:rPr>
      <w:b/>
      <w:sz w:val="72"/>
      <w:szCs w:val="72"/>
    </w:rPr>
  </w:style>
  <w:style w:type="character" w:customStyle="1" w:styleId="Nadpis2Char">
    <w:name w:val="Nadpis 2 Char"/>
    <w:basedOn w:val="Standardnpsmoodstavce"/>
    <w:link w:val="Nadpis2"/>
    <w:rsid w:val="00E106E0"/>
    <w:rPr>
      <w:rFonts w:ascii="Times New Roman" w:eastAsia="Times New Roman" w:hAnsi="Times New Roman" w:cs="Times New Roman"/>
      <w:b/>
      <w:bCs/>
      <w:noProof/>
      <w:sz w:val="30"/>
      <w:szCs w:val="30"/>
      <w:lang w:eastAsia="sk-SK"/>
    </w:rPr>
  </w:style>
  <w:style w:type="character" w:customStyle="1" w:styleId="Nadpis3Char">
    <w:name w:val="Nadpis 3 Char"/>
    <w:basedOn w:val="Standardnpsmoodstavce"/>
    <w:link w:val="Nadpis3"/>
    <w:rsid w:val="00E106E0"/>
    <w:rPr>
      <w:rFonts w:ascii="Times New Roman" w:eastAsia="Times New Roman" w:hAnsi="Times New Roman" w:cs="Times New Roman"/>
      <w:noProof/>
      <w:sz w:val="40"/>
      <w:szCs w:val="40"/>
      <w:lang w:eastAsia="sk-SK"/>
    </w:rPr>
  </w:style>
  <w:style w:type="character" w:customStyle="1" w:styleId="Nadpis4Char">
    <w:name w:val="Nadpis 4 Char"/>
    <w:basedOn w:val="Standardnpsmoodstavce"/>
    <w:link w:val="Nadpis4"/>
    <w:rsid w:val="00E106E0"/>
    <w:rPr>
      <w:rFonts w:ascii="Times New Roman" w:eastAsia="Times New Roman" w:hAnsi="Times New Roman" w:cs="Times New Roman"/>
      <w:b/>
      <w:bCs/>
      <w:noProof/>
      <w:sz w:val="24"/>
      <w:szCs w:val="24"/>
      <w:lang w:eastAsia="sk-SK"/>
    </w:rPr>
  </w:style>
  <w:style w:type="paragraph" w:styleId="Zkladntext">
    <w:name w:val="Body Text"/>
    <w:basedOn w:val="Normln"/>
    <w:link w:val="ZkladntextChar"/>
    <w:uiPriority w:val="99"/>
    <w:rsid w:val="00E106E0"/>
    <w:pPr>
      <w:jc w:val="both"/>
    </w:pPr>
    <w:rPr>
      <w:noProof/>
    </w:rPr>
  </w:style>
  <w:style w:type="character" w:customStyle="1" w:styleId="ZkladntextChar">
    <w:name w:val="Základní text Char"/>
    <w:basedOn w:val="Standardnpsmoodstavce"/>
    <w:link w:val="Zkladntext"/>
    <w:uiPriority w:val="99"/>
    <w:rsid w:val="00E106E0"/>
    <w:rPr>
      <w:rFonts w:ascii="Times New Roman" w:eastAsia="Times New Roman" w:hAnsi="Times New Roman" w:cs="Times New Roman"/>
      <w:noProof/>
      <w:sz w:val="24"/>
      <w:szCs w:val="24"/>
      <w:lang w:eastAsia="sk-SK"/>
    </w:rPr>
  </w:style>
  <w:style w:type="paragraph" w:styleId="Odstavecseseznamem">
    <w:name w:val="List Paragraph"/>
    <w:aliases w:val="body,Odsek zoznamu2,ODRAZKY PRVA UROVEN"/>
    <w:basedOn w:val="Normln"/>
    <w:link w:val="OdstavecseseznamemChar"/>
    <w:uiPriority w:val="99"/>
    <w:qFormat/>
    <w:rsid w:val="00E106E0"/>
    <w:pPr>
      <w:ind w:left="708"/>
    </w:pPr>
  </w:style>
  <w:style w:type="paragraph" w:styleId="Bezmezer">
    <w:name w:val="No Spacing"/>
    <w:link w:val="BezmezerChar"/>
    <w:uiPriority w:val="99"/>
    <w:qFormat/>
    <w:rsid w:val="00E106E0"/>
    <w:pPr>
      <w:suppressAutoHyphens/>
      <w:ind w:right="-57"/>
    </w:pPr>
    <w:rPr>
      <w:rFonts w:ascii="Cambria" w:eastAsia="Calibri" w:hAnsi="Cambria" w:cs="Cambria"/>
      <w:lang w:val="en-US" w:eastAsia="ar-SA"/>
    </w:rPr>
  </w:style>
  <w:style w:type="character" w:customStyle="1" w:styleId="OdstavecseseznamemChar">
    <w:name w:val="Odstavec se seznamem Char"/>
    <w:aliases w:val="body Char,Odsek zoznamu2 Char,ODRAZKY PRVA UROVEN Char"/>
    <w:link w:val="Odstavecseseznamem"/>
    <w:uiPriority w:val="99"/>
    <w:qFormat/>
    <w:locked/>
    <w:rsid w:val="00E106E0"/>
    <w:rPr>
      <w:rFonts w:ascii="Times New Roman" w:eastAsia="Times New Roman" w:hAnsi="Times New Roman" w:cs="Times New Roman"/>
      <w:sz w:val="24"/>
      <w:szCs w:val="24"/>
      <w:lang w:eastAsia="sk-SK"/>
    </w:rPr>
  </w:style>
  <w:style w:type="character" w:styleId="Odkaznakoment">
    <w:name w:val="annotation reference"/>
    <w:basedOn w:val="Standardnpsmoodstavce"/>
    <w:uiPriority w:val="99"/>
    <w:semiHidden/>
    <w:unhideWhenUsed/>
    <w:rsid w:val="00CB538A"/>
    <w:rPr>
      <w:sz w:val="16"/>
      <w:szCs w:val="16"/>
    </w:rPr>
  </w:style>
  <w:style w:type="paragraph" w:styleId="Textkomente">
    <w:name w:val="annotation text"/>
    <w:basedOn w:val="Normln"/>
    <w:link w:val="TextkomenteChar"/>
    <w:uiPriority w:val="99"/>
    <w:unhideWhenUsed/>
    <w:rsid w:val="00CB538A"/>
    <w:rPr>
      <w:sz w:val="20"/>
      <w:szCs w:val="20"/>
    </w:rPr>
  </w:style>
  <w:style w:type="character" w:customStyle="1" w:styleId="TextkomenteChar">
    <w:name w:val="Text komentáře Char"/>
    <w:basedOn w:val="Standardnpsmoodstavce"/>
    <w:link w:val="Textkomente"/>
    <w:uiPriority w:val="99"/>
    <w:rsid w:val="00CB538A"/>
    <w:rPr>
      <w:rFonts w:ascii="Times New Roman" w:eastAsia="Times New Roman" w:hAnsi="Times New Roman" w:cs="Times New Roman"/>
      <w:sz w:val="20"/>
      <w:szCs w:val="20"/>
      <w:lang w:eastAsia="sk-SK"/>
    </w:rPr>
  </w:style>
  <w:style w:type="paragraph" w:styleId="Pedmtkomente">
    <w:name w:val="annotation subject"/>
    <w:basedOn w:val="Textkomente"/>
    <w:next w:val="Textkomente"/>
    <w:link w:val="PedmtkomenteChar"/>
    <w:uiPriority w:val="99"/>
    <w:semiHidden/>
    <w:unhideWhenUsed/>
    <w:rsid w:val="00CB538A"/>
    <w:rPr>
      <w:b/>
      <w:bCs/>
    </w:rPr>
  </w:style>
  <w:style w:type="character" w:customStyle="1" w:styleId="PedmtkomenteChar">
    <w:name w:val="Předmět komentáře Char"/>
    <w:basedOn w:val="TextkomenteChar"/>
    <w:link w:val="Pedmtkomente"/>
    <w:uiPriority w:val="99"/>
    <w:semiHidden/>
    <w:rsid w:val="00CB538A"/>
    <w:rPr>
      <w:rFonts w:ascii="Times New Roman" w:eastAsia="Times New Roman" w:hAnsi="Times New Roman" w:cs="Times New Roman"/>
      <w:b/>
      <w:bCs/>
      <w:sz w:val="20"/>
      <w:szCs w:val="20"/>
      <w:lang w:eastAsia="sk-SK"/>
    </w:rPr>
  </w:style>
  <w:style w:type="paragraph" w:styleId="Textbubliny">
    <w:name w:val="Balloon Text"/>
    <w:basedOn w:val="Normln"/>
    <w:link w:val="TextbublinyChar"/>
    <w:uiPriority w:val="99"/>
    <w:semiHidden/>
    <w:unhideWhenUsed/>
    <w:rsid w:val="00CB538A"/>
    <w:rPr>
      <w:rFonts w:ascii="Tahoma" w:hAnsi="Tahoma" w:cs="Tahoma"/>
      <w:sz w:val="16"/>
      <w:szCs w:val="16"/>
    </w:rPr>
  </w:style>
  <w:style w:type="character" w:customStyle="1" w:styleId="TextbublinyChar">
    <w:name w:val="Text bubliny Char"/>
    <w:basedOn w:val="Standardnpsmoodstavce"/>
    <w:link w:val="Textbubliny"/>
    <w:uiPriority w:val="99"/>
    <w:semiHidden/>
    <w:rsid w:val="00CB538A"/>
    <w:rPr>
      <w:rFonts w:ascii="Tahoma" w:eastAsia="Times New Roman" w:hAnsi="Tahoma" w:cs="Tahoma"/>
      <w:sz w:val="16"/>
      <w:szCs w:val="16"/>
      <w:lang w:eastAsia="sk-SK"/>
    </w:rPr>
  </w:style>
  <w:style w:type="paragraph" w:styleId="Prosttext">
    <w:name w:val="Plain Text"/>
    <w:basedOn w:val="Normln"/>
    <w:link w:val="ProsttextChar"/>
    <w:uiPriority w:val="99"/>
    <w:unhideWhenUsed/>
    <w:rsid w:val="009D2166"/>
    <w:rPr>
      <w:rFonts w:ascii="Calibri" w:eastAsiaTheme="minorHAnsi" w:hAnsi="Calibri" w:cstheme="minorBidi"/>
      <w:sz w:val="22"/>
      <w:szCs w:val="21"/>
      <w:lang w:eastAsia="en-US"/>
    </w:rPr>
  </w:style>
  <w:style w:type="character" w:customStyle="1" w:styleId="ProsttextChar">
    <w:name w:val="Prostý text Char"/>
    <w:basedOn w:val="Standardnpsmoodstavce"/>
    <w:link w:val="Prosttext"/>
    <w:uiPriority w:val="99"/>
    <w:rsid w:val="009D2166"/>
    <w:rPr>
      <w:rFonts w:ascii="Calibri" w:hAnsi="Calibri"/>
      <w:szCs w:val="21"/>
    </w:rPr>
  </w:style>
  <w:style w:type="character" w:customStyle="1" w:styleId="Nadpis5Char">
    <w:name w:val="Nadpis 5 Char"/>
    <w:basedOn w:val="Standardnpsmoodstavce"/>
    <w:link w:val="Nadpis5"/>
    <w:uiPriority w:val="9"/>
    <w:semiHidden/>
    <w:rsid w:val="004E57C8"/>
    <w:rPr>
      <w:rFonts w:asciiTheme="majorHAnsi" w:eastAsiaTheme="majorEastAsia" w:hAnsiTheme="majorHAnsi" w:cstheme="majorBidi"/>
      <w:color w:val="365F91" w:themeColor="accent1" w:themeShade="BF"/>
      <w:sz w:val="24"/>
      <w:szCs w:val="24"/>
      <w:lang w:eastAsia="sk-SK"/>
    </w:rPr>
  </w:style>
  <w:style w:type="character" w:customStyle="1" w:styleId="Nadpis6Char">
    <w:name w:val="Nadpis 6 Char"/>
    <w:basedOn w:val="Standardnpsmoodstavce"/>
    <w:link w:val="Nadpis6"/>
    <w:uiPriority w:val="9"/>
    <w:semiHidden/>
    <w:rsid w:val="004E57C8"/>
    <w:rPr>
      <w:rFonts w:asciiTheme="majorHAnsi" w:eastAsiaTheme="majorEastAsia" w:hAnsiTheme="majorHAnsi" w:cstheme="majorBidi"/>
      <w:color w:val="243F60" w:themeColor="accent1" w:themeShade="7F"/>
      <w:sz w:val="24"/>
      <w:szCs w:val="24"/>
      <w:lang w:eastAsia="sk-SK"/>
    </w:rPr>
  </w:style>
  <w:style w:type="character" w:customStyle="1" w:styleId="Nadpis7Char">
    <w:name w:val="Nadpis 7 Char"/>
    <w:basedOn w:val="Standardnpsmoodstavce"/>
    <w:link w:val="Nadpis7"/>
    <w:uiPriority w:val="9"/>
    <w:semiHidden/>
    <w:rsid w:val="004E57C8"/>
    <w:rPr>
      <w:rFonts w:asciiTheme="majorHAnsi" w:eastAsiaTheme="majorEastAsia" w:hAnsiTheme="majorHAnsi" w:cstheme="majorBidi"/>
      <w:i/>
      <w:iCs/>
      <w:color w:val="243F60" w:themeColor="accent1" w:themeShade="7F"/>
      <w:sz w:val="24"/>
      <w:szCs w:val="24"/>
      <w:lang w:eastAsia="sk-SK"/>
    </w:rPr>
  </w:style>
  <w:style w:type="character" w:customStyle="1" w:styleId="Nadpis8Char">
    <w:name w:val="Nadpis 8 Char"/>
    <w:basedOn w:val="Standardnpsmoodstavce"/>
    <w:link w:val="Nadpis8"/>
    <w:uiPriority w:val="9"/>
    <w:semiHidden/>
    <w:rsid w:val="004E57C8"/>
    <w:rPr>
      <w:rFonts w:asciiTheme="majorHAnsi" w:eastAsiaTheme="majorEastAsia" w:hAnsiTheme="majorHAnsi" w:cstheme="majorBidi"/>
      <w:color w:val="272727" w:themeColor="text1" w:themeTint="D8"/>
      <w:sz w:val="21"/>
      <w:szCs w:val="21"/>
      <w:lang w:eastAsia="sk-SK"/>
    </w:rPr>
  </w:style>
  <w:style w:type="paragraph" w:styleId="Zkladntextodsazen2">
    <w:name w:val="Body Text Indent 2"/>
    <w:basedOn w:val="Normln"/>
    <w:link w:val="Zkladntextodsazen2Char"/>
    <w:uiPriority w:val="99"/>
    <w:unhideWhenUsed/>
    <w:rsid w:val="004E57C8"/>
    <w:pPr>
      <w:spacing w:after="120" w:line="480" w:lineRule="auto"/>
      <w:ind w:left="283"/>
    </w:pPr>
  </w:style>
  <w:style w:type="character" w:customStyle="1" w:styleId="Zkladntextodsazen2Char">
    <w:name w:val="Základní text odsazený 2 Char"/>
    <w:basedOn w:val="Standardnpsmoodstavce"/>
    <w:link w:val="Zkladntextodsazen2"/>
    <w:uiPriority w:val="99"/>
    <w:rsid w:val="004E57C8"/>
    <w:rPr>
      <w:rFonts w:ascii="Times New Roman" w:eastAsia="Times New Roman" w:hAnsi="Times New Roman" w:cs="Times New Roman"/>
      <w:sz w:val="24"/>
      <w:szCs w:val="24"/>
      <w:lang w:eastAsia="sk-SK"/>
    </w:rPr>
  </w:style>
  <w:style w:type="paragraph" w:styleId="Zkladntextodsazen3">
    <w:name w:val="Body Text Indent 3"/>
    <w:basedOn w:val="Normln"/>
    <w:link w:val="Zkladntextodsazen3Char"/>
    <w:uiPriority w:val="99"/>
    <w:semiHidden/>
    <w:unhideWhenUsed/>
    <w:rsid w:val="004E57C8"/>
    <w:pPr>
      <w:spacing w:after="120"/>
      <w:ind w:left="283"/>
    </w:pPr>
    <w:rPr>
      <w:sz w:val="16"/>
      <w:szCs w:val="16"/>
    </w:rPr>
  </w:style>
  <w:style w:type="character" w:customStyle="1" w:styleId="Zkladntextodsazen3Char">
    <w:name w:val="Základní text odsazený 3 Char"/>
    <w:basedOn w:val="Standardnpsmoodstavce"/>
    <w:link w:val="Zkladntextodsazen3"/>
    <w:uiPriority w:val="99"/>
    <w:semiHidden/>
    <w:rsid w:val="004E57C8"/>
    <w:rPr>
      <w:rFonts w:ascii="Times New Roman" w:eastAsia="Times New Roman" w:hAnsi="Times New Roman" w:cs="Times New Roman"/>
      <w:sz w:val="16"/>
      <w:szCs w:val="16"/>
      <w:lang w:eastAsia="sk-SK"/>
    </w:rPr>
  </w:style>
  <w:style w:type="paragraph" w:styleId="Zkladntextodsazen">
    <w:name w:val="Body Text Indent"/>
    <w:basedOn w:val="Normln"/>
    <w:link w:val="ZkladntextodsazenChar"/>
    <w:uiPriority w:val="99"/>
    <w:semiHidden/>
    <w:unhideWhenUsed/>
    <w:rsid w:val="004E57C8"/>
    <w:pPr>
      <w:spacing w:after="120"/>
      <w:ind w:left="283"/>
    </w:pPr>
  </w:style>
  <w:style w:type="character" w:customStyle="1" w:styleId="ZkladntextodsazenChar">
    <w:name w:val="Základní text odsazený Char"/>
    <w:basedOn w:val="Standardnpsmoodstavce"/>
    <w:link w:val="Zkladntextodsazen"/>
    <w:uiPriority w:val="99"/>
    <w:semiHidden/>
    <w:rsid w:val="004E57C8"/>
    <w:rPr>
      <w:rFonts w:ascii="Times New Roman" w:eastAsia="Times New Roman" w:hAnsi="Times New Roman" w:cs="Times New Roman"/>
      <w:sz w:val="24"/>
      <w:szCs w:val="24"/>
      <w:lang w:eastAsia="sk-SK"/>
    </w:rPr>
  </w:style>
  <w:style w:type="character" w:customStyle="1" w:styleId="BezmezerChar">
    <w:name w:val="Bez mezer Char"/>
    <w:basedOn w:val="Standardnpsmoodstavce"/>
    <w:link w:val="Bezmezer"/>
    <w:uiPriority w:val="99"/>
    <w:rsid w:val="004E57C8"/>
    <w:rPr>
      <w:rFonts w:ascii="Cambria" w:eastAsia="Calibri" w:hAnsi="Cambria" w:cs="Cambria"/>
      <w:lang w:val="en-US" w:eastAsia="ar-SA"/>
    </w:rPr>
  </w:style>
  <w:style w:type="character" w:customStyle="1" w:styleId="cf01">
    <w:name w:val="cf01"/>
    <w:basedOn w:val="Standardnpsmoodstavce"/>
    <w:rsid w:val="00FA7466"/>
    <w:rPr>
      <w:rFonts w:ascii="Segoe UI" w:hAnsi="Segoe UI" w:cs="Segoe UI" w:hint="default"/>
      <w:sz w:val="18"/>
      <w:szCs w:val="18"/>
    </w:rPr>
  </w:style>
  <w:style w:type="character" w:styleId="Hypertextovodkaz">
    <w:name w:val="Hyperlink"/>
    <w:basedOn w:val="Standardnpsmoodstavce"/>
    <w:uiPriority w:val="99"/>
    <w:unhideWhenUsed/>
    <w:rsid w:val="007800AC"/>
    <w:rPr>
      <w:color w:val="0000FF" w:themeColor="hyperlink"/>
      <w:u w:val="single"/>
    </w:rPr>
  </w:style>
  <w:style w:type="paragraph" w:styleId="Podnadpis">
    <w:name w:val="Subtitle"/>
    <w:basedOn w:val="Normln"/>
    <w:next w:val="Normln"/>
    <w:uiPriority w:val="11"/>
    <w:qFormat/>
    <w:rsid w:val="006A6CE6"/>
    <w:pPr>
      <w:keepNext/>
      <w:keepLines/>
      <w:spacing w:before="360" w:after="80"/>
    </w:pPr>
    <w:rPr>
      <w:rFonts w:ascii="Georgia" w:eastAsia="Georgia" w:hAnsi="Georgia" w:cs="Georgia"/>
      <w:i/>
      <w:color w:val="666666"/>
      <w:sz w:val="48"/>
      <w:szCs w:val="48"/>
    </w:rPr>
  </w:style>
  <w:style w:type="character" w:styleId="Siln">
    <w:name w:val="Strong"/>
    <w:basedOn w:val="Standardnpsmoodstavce"/>
    <w:uiPriority w:val="22"/>
    <w:qFormat/>
    <w:rsid w:val="00994F27"/>
    <w:rPr>
      <w:rFonts w:cs="Times New Roman"/>
      <w:b/>
    </w:rPr>
  </w:style>
  <w:style w:type="character" w:styleId="Nevyeenzmnka">
    <w:name w:val="Unresolved Mention"/>
    <w:basedOn w:val="Standardnpsmoodstavce"/>
    <w:uiPriority w:val="99"/>
    <w:semiHidden/>
    <w:unhideWhenUsed/>
    <w:rsid w:val="00FB73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15453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starosta@zaluzice.sk" TargetMode="External"/><Relationship Id="rId11" Type="http://schemas.openxmlformats.org/officeDocument/2006/relationships/customXml" Target="../customXml/item4.xml"/><Relationship Id="rId5" Type="http://schemas.openxmlformats.org/officeDocument/2006/relationships/webSettings" Target="webSettings.xml"/><Relationship Id="rId10"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customXml" Target="../customXml/item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5Jkc8TKn5asp5SJ5CNh00no4JA==">CgMxLjAyCGguZ2pkZ3hzMgloLjMwajB6bGwyCWguMWZvYjl0ZTIJaC4zem55c2g3MgloLjJldDkycDAyCGgudHlqY3d0MgppZC4xdDNoNXNmMgloLjRkMzRvZzg4AHIhMTFyd1dyYXhyLTNabnJ2MkdmV1h4VG5vdVZCV0dVWG5K</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kument" ma:contentTypeID="0x0101006B6DEC66C7ECB24E8D08E5400A2FE6CE" ma:contentTypeVersion="18" ma:contentTypeDescription="Umožňuje vytvoriť nový dokument." ma:contentTypeScope="" ma:versionID="59f333c2a45483dedb5ba5887ed42976">
  <xsd:schema xmlns:xsd="http://www.w3.org/2001/XMLSchema" xmlns:xs="http://www.w3.org/2001/XMLSchema" xmlns:p="http://schemas.microsoft.com/office/2006/metadata/properties" xmlns:ns2="576f5c12-a696-4a9e-ab05-b944a81adc44" xmlns:ns3="fb184d40-0941-4c5b-8d86-c438507f5a78" targetNamespace="http://schemas.microsoft.com/office/2006/metadata/properties" ma:root="true" ma:fieldsID="484dd17290e57b1026a1c3333f9f39d6" ns2:_="" ns3:_="">
    <xsd:import namespace="576f5c12-a696-4a9e-ab05-b944a81adc44"/>
    <xsd:import namespace="fb184d40-0941-4c5b-8d86-c438507f5a7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6f5c12-a696-4a9e-ab05-b944a81adc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Značky obrázka" ma:readOnly="false" ma:fieldId="{5cf76f15-5ced-4ddc-b409-7134ff3c332f}" ma:taxonomyMulti="true" ma:sspId="b45e0857-c539-46f7-978f-c73fdc53b56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b184d40-0941-4c5b-8d86-c438507f5a78" elementFormDefault="qualified">
    <xsd:import namespace="http://schemas.microsoft.com/office/2006/documentManagement/types"/>
    <xsd:import namespace="http://schemas.microsoft.com/office/infopath/2007/PartnerControls"/>
    <xsd:element name="SharedWithUsers" ma:index="18"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Zdieľané s podrobnosťami" ma:internalName="SharedWithDetails" ma:readOnly="true">
      <xsd:simpleType>
        <xsd:restriction base="dms:Note">
          <xsd:maxLength value="255"/>
        </xsd:restriction>
      </xsd:simpleType>
    </xsd:element>
    <xsd:element name="TaxCatchAll" ma:index="22" nillable="true" ma:displayName="Taxonomy Catch All Column" ma:hidden="true" ma:list="{2d4d7108-1c8b-43e2-b1b6-6c168d9d6340}" ma:internalName="TaxCatchAll" ma:showField="CatchAllData" ma:web="fb184d40-0941-4c5b-8d86-c438507f5a7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76f5c12-a696-4a9e-ab05-b944a81adc44">
      <Terms xmlns="http://schemas.microsoft.com/office/infopath/2007/PartnerControls"/>
    </lcf76f155ced4ddcb4097134ff3c332f>
    <TaxCatchAll xmlns="fb184d40-0941-4c5b-8d86-c438507f5a78"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0BBCBE3-8DD4-415D-8CED-4187BFE8FF17}"/>
</file>

<file path=customXml/itemProps3.xml><?xml version="1.0" encoding="utf-8"?>
<ds:datastoreItem xmlns:ds="http://schemas.openxmlformats.org/officeDocument/2006/customXml" ds:itemID="{2B7044B8-07C2-4442-A767-01F8FF2E8532}"/>
</file>

<file path=customXml/itemProps4.xml><?xml version="1.0" encoding="utf-8"?>
<ds:datastoreItem xmlns:ds="http://schemas.openxmlformats.org/officeDocument/2006/customXml" ds:itemID="{8B2564AF-193C-4F5A-8A71-292C401B8560}"/>
</file>

<file path=docProps/app.xml><?xml version="1.0" encoding="utf-8"?>
<Properties xmlns="http://schemas.openxmlformats.org/officeDocument/2006/extended-properties" xmlns:vt="http://schemas.openxmlformats.org/officeDocument/2006/docPropsVTypes">
  <Template>Normal.dotm</Template>
  <TotalTime>27</TotalTime>
  <Pages>15</Pages>
  <Words>5606</Words>
  <Characters>31958</Characters>
  <Application>Microsoft Office Word</Application>
  <DocSecurity>0</DocSecurity>
  <Lines>266</Lines>
  <Paragraphs>74</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
      <vt:lpstr/>
    </vt:vector>
  </TitlesOfParts>
  <Company/>
  <LinksUpToDate>false</LinksUpToDate>
  <CharactersWithSpaces>37490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Mgr. Pavel Aschenbrenner</cp:lastModifiedBy>
  <cp:revision>20</cp:revision>
  <dcterms:created xsi:type="dcterms:W3CDTF">2026-03-10T09:33:00Z</dcterms:created>
  <dcterms:modified xsi:type="dcterms:W3CDTF">2026-07-01T10:39:00Z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0x0101006B6DEC66C7ECB24E8D08E5400A2FE6CE</vt:lpwstr>
  </property>
</Properties>
</file>